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13" w:lineRule="atLeast"/>
        <w:ind w:left="250" w:right="0" w:firstLine="401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7"/>
          <w:szCs w:val="17"/>
        </w:rPr>
      </w:pPr>
      <w:r>
        <w:rPr>
          <w:rFonts w:ascii="黑体" w:hAnsi="宋体" w:eastAsia="黑体" w:cs="黑体"/>
          <w:i w:val="0"/>
          <w:caps w:val="0"/>
          <w:color w:val="333333"/>
          <w:spacing w:val="0"/>
          <w:sz w:val="25"/>
          <w:szCs w:val="25"/>
          <w:shd w:val="clear" w:fill="FFFFFF"/>
        </w:rPr>
        <w:t>芜湖市镜湖区荆山卫生院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  <w:shd w:val="clear" w:fill="FFFFFF"/>
        </w:rPr>
        <w:t>岗位要求表</w:t>
      </w:r>
    </w:p>
    <w:tbl>
      <w:tblPr>
        <w:tblW w:w="711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5"/>
        <w:gridCol w:w="1167"/>
        <w:gridCol w:w="2107"/>
        <w:gridCol w:w="1129"/>
        <w:gridCol w:w="11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1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岗位名称</w:t>
            </w:r>
          </w:p>
        </w:tc>
        <w:tc>
          <w:tcPr>
            <w:tcW w:w="11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招聘人数</w:t>
            </w:r>
          </w:p>
        </w:tc>
        <w:tc>
          <w:tcPr>
            <w:tcW w:w="21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学历及学位</w:t>
            </w:r>
          </w:p>
        </w:tc>
        <w:tc>
          <w:tcPr>
            <w:tcW w:w="11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 </w:t>
            </w:r>
          </w:p>
        </w:tc>
        <w:tc>
          <w:tcPr>
            <w:tcW w:w="11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3"/>
                <w:szCs w:val="23"/>
                <w:bdr w:val="none" w:color="auto" w:sz="0" w:space="0"/>
              </w:rPr>
              <w:t>其它要求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临床医师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大专及以上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年龄40周岁以下执业（或助理）医师；具有中级及以上，男性可放宽至50周岁，女性可放宽至45周岁。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5" w:hRule="atLeast"/>
        </w:trPr>
        <w:tc>
          <w:tcPr>
            <w:tcW w:w="15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医学检验</w:t>
            </w:r>
          </w:p>
        </w:tc>
        <w:tc>
          <w:tcPr>
            <w:tcW w:w="116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jc w:val="center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全日制大专及以上</w:t>
            </w:r>
          </w:p>
        </w:tc>
        <w:tc>
          <w:tcPr>
            <w:tcW w:w="112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20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医学检验</w:t>
            </w:r>
          </w:p>
        </w:tc>
        <w:tc>
          <w:tcPr>
            <w:tcW w:w="11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left w:w="88" w:type="dxa"/>
              <w:right w:w="8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13" w:lineRule="atLeast"/>
              <w:ind w:left="0" w:right="0" w:firstLine="401"/>
              <w:rPr>
                <w:rFonts w:hint="eastAsia" w:ascii="微软雅黑" w:hAnsi="微软雅黑" w:eastAsia="微软雅黑" w:cs="微软雅黑"/>
                <w:sz w:val="17"/>
                <w:szCs w:val="17"/>
              </w:rPr>
            </w:pPr>
            <w:r>
              <w:rPr>
                <w:rStyle w:val="5"/>
                <w:rFonts w:hint="eastAsia" w:ascii="黑体" w:hAnsi="宋体" w:eastAsia="黑体" w:cs="黑体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年龄40周岁以下，有实践工作经验者优先。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A721E"/>
    <w:rsid w:val="120A72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2019-10-21T14:34:00Z</dcterms:created>
  <dc:creator>ASUS</dc:creator>
  <cp:lastModifiedBy>ASUS</cp:lastModifiedBy>
  <dcterms:modified xsi:type="dcterms:W3CDTF">2019-10-21T14:34:56Z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