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55" w:firstLineChars="200"/>
        <w:jc w:val="left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南城县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</w:rPr>
        <w:t>行政服务中心</w:t>
      </w:r>
      <w:r>
        <w:rPr>
          <w:rStyle w:val="5"/>
          <w:rFonts w:hint="eastAsia" w:ascii="宋体" w:hAnsi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公开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</w:rPr>
        <w:t>招聘</w:t>
      </w:r>
      <w:r>
        <w:rPr>
          <w:rStyle w:val="5"/>
          <w:rFonts w:hint="eastAsia" w:ascii="宋体" w:hAnsi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工作人员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36"/>
          <w:szCs w:val="36"/>
          <w:shd w:val="clear" w:fill="FFFFFF"/>
        </w:rPr>
        <w:t>报名表</w:t>
      </w:r>
    </w:p>
    <w:tbl>
      <w:tblPr>
        <w:tblStyle w:val="3"/>
        <w:tblpPr w:leftFromText="180" w:rightFromText="180" w:vertAnchor="text" w:horzAnchor="page" w:tblpX="1416" w:tblpY="111"/>
        <w:tblOverlap w:val="never"/>
        <w:tblW w:w="9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050"/>
        <w:gridCol w:w="109"/>
        <w:gridCol w:w="1207"/>
        <w:gridCol w:w="150"/>
        <w:gridCol w:w="540"/>
        <w:gridCol w:w="218"/>
        <w:gridCol w:w="994"/>
        <w:gridCol w:w="266"/>
        <w:gridCol w:w="1119"/>
        <w:gridCol w:w="156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7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照  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  贯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 位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  高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报考岗位</w:t>
            </w: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65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系及专业</w:t>
            </w:r>
          </w:p>
        </w:tc>
        <w:tc>
          <w:tcPr>
            <w:tcW w:w="749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4534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689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15"/>
                <w:sz w:val="24"/>
                <w:szCs w:val="24"/>
              </w:rPr>
              <w:t>历</w:t>
            </w:r>
          </w:p>
        </w:tc>
        <w:tc>
          <w:tcPr>
            <w:tcW w:w="7498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  谓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2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76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76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76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76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67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材料真实性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承诺</w:t>
            </w:r>
          </w:p>
        </w:tc>
        <w:tc>
          <w:tcPr>
            <w:tcW w:w="7498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时间：  年     月     日</w:t>
            </w:r>
          </w:p>
        </w:tc>
      </w:tr>
    </w:tbl>
    <w:p>
      <w:pPr>
        <w:wordWrap/>
        <w:spacing w:line="580" w:lineRule="exact"/>
        <w:ind w:right="32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3B99"/>
    <w:rsid w:val="303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2019-10-24T03:23:00Z</dcterms:created>
  <dc:creator>Administrator</dc:creator>
  <cp:lastModifiedBy>Administrator</cp:lastModifiedBy>
  <dcterms:modified xsi:type="dcterms:W3CDTF">2019-10-24T03:24:26Z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