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ottom"/>
        <w:rPr>
          <w:rFonts w:hint="default" w:ascii="Arial" w:hAnsi="Arial" w:eastAsia="宋体" w:cs="Arial"/>
          <w:b w:val="0"/>
          <w:i w:val="0"/>
          <w:caps w:val="0"/>
          <w:color w:val="449D39"/>
          <w:spacing w:val="0"/>
          <w:sz w:val="36"/>
          <w:szCs w:val="36"/>
          <w:lang w:val="en-US" w:eastAsia="zh-CN"/>
        </w:rPr>
      </w:pPr>
      <w:r>
        <w:rPr>
          <w:rFonts w:hint="default" w:ascii="Arial" w:hAnsi="Arial" w:cs="Arial"/>
          <w:b w:val="0"/>
          <w:i w:val="0"/>
          <w:caps w:val="0"/>
          <w:color w:val="449D39"/>
          <w:spacing w:val="0"/>
          <w:sz w:val="36"/>
          <w:szCs w:val="36"/>
          <w:bdr w:val="none" w:color="auto" w:sz="0" w:space="0"/>
          <w:shd w:val="clear" w:fill="FFFFFF"/>
        </w:rPr>
        <w:t>绍兴文理学院2019年下半年公开招聘非教学岗位工作人员</w:t>
      </w:r>
      <w:r>
        <w:rPr>
          <w:rFonts w:hint="eastAsia" w:ascii="Arial" w:hAnsi="Arial" w:cs="Arial"/>
          <w:b w:val="0"/>
          <w:i w:val="0"/>
          <w:caps w:val="0"/>
          <w:color w:val="449D39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岗位表</w:t>
      </w:r>
      <w:bookmarkStart w:id="0" w:name="_GoBack"/>
      <w:bookmarkEnd w:id="0"/>
    </w:p>
    <w:p/>
    <w:p/>
    <w:p>
      <w:r>
        <w:drawing>
          <wp:inline distT="0" distB="0" distL="114300" distR="114300">
            <wp:extent cx="4754880" cy="54406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544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9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5DF6"/>
    <w:rsid w:val="7A3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2019-11-05T07:32:00Z</dcterms:created>
  <dc:creator>石果</dc:creator>
  <cp:lastModifiedBy>石果</cp:lastModifiedBy>
  <dcterms:modified xsi:type="dcterms:W3CDTF">2019-11-05T07:33:01Z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