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微软雅黑" w:hAnsi="微软雅黑" w:eastAsia="微软雅黑" w:cs="微软雅黑"/>
          <w:i w:val="0"/>
          <w:caps w:val="0"/>
          <w:color w:val="555555"/>
          <w:spacing w:val="0"/>
          <w:sz w:val="16"/>
          <w:szCs w:val="16"/>
        </w:rPr>
      </w:pPr>
      <w:r>
        <w:rPr>
          <w:rFonts w:ascii="仿宋_GB2312" w:hAnsi="微软雅黑" w:eastAsia="仿宋_GB2312" w:cs="仿宋_GB2312"/>
          <w:b/>
          <w:i w:val="0"/>
          <w:caps w:val="0"/>
          <w:color w:val="3F3F3F"/>
          <w:spacing w:val="23"/>
          <w:kern w:val="0"/>
          <w:sz w:val="28"/>
          <w:szCs w:val="28"/>
          <w:bdr w:val="none" w:color="auto" w:sz="0" w:space="0"/>
          <w:shd w:val="clear" w:fill="BBD5FD"/>
          <w:lang w:val="en-US" w:eastAsia="zh-CN" w:bidi="ar"/>
        </w:rPr>
        <w:br w:type="textWrapping"/>
      </w:r>
      <w:r>
        <w:rPr>
          <w:rFonts w:hint="default" w:ascii="仿宋_GB2312" w:hAnsi="微软雅黑" w:eastAsia="仿宋_GB2312" w:cs="仿宋_GB2312"/>
          <w:b/>
          <w:i w:val="0"/>
          <w:caps w:val="0"/>
          <w:color w:val="3F3F3F"/>
          <w:spacing w:val="23"/>
          <w:kern w:val="0"/>
          <w:sz w:val="28"/>
          <w:szCs w:val="28"/>
          <w:bdr w:val="none" w:color="auto" w:sz="0" w:space="0"/>
          <w:shd w:val="clear" w:fill="BBD5FD"/>
          <w:lang w:val="en-US" w:eastAsia="zh-CN" w:bidi="ar"/>
        </w:rPr>
        <w:t>招聘人数和招聘岗位</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32"/>
        <w:gridCol w:w="1133"/>
        <w:gridCol w:w="983"/>
        <w:gridCol w:w="2277"/>
        <w:gridCol w:w="946"/>
        <w:gridCol w:w="946"/>
        <w:gridCol w:w="11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27" w:hRule="atLeast"/>
        </w:trPr>
        <w:tc>
          <w:tcPr>
            <w:tcW w:w="12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招聘岗位</w:t>
            </w:r>
          </w:p>
        </w:tc>
        <w:tc>
          <w:tcPr>
            <w:tcW w:w="121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岗位简介</w:t>
            </w:r>
          </w:p>
        </w:tc>
        <w:tc>
          <w:tcPr>
            <w:tcW w:w="104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招聘人数</w:t>
            </w:r>
          </w:p>
        </w:tc>
        <w:tc>
          <w:tcPr>
            <w:tcW w:w="24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招聘对象</w:t>
            </w:r>
          </w:p>
        </w:tc>
        <w:tc>
          <w:tcPr>
            <w:tcW w:w="10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专业</w:t>
            </w:r>
          </w:p>
        </w:tc>
        <w:tc>
          <w:tcPr>
            <w:tcW w:w="10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学历</w:t>
            </w:r>
          </w:p>
        </w:tc>
        <w:tc>
          <w:tcPr>
            <w:tcW w:w="11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085" w:hRule="atLeast"/>
        </w:trPr>
        <w:tc>
          <w:tcPr>
            <w:tcW w:w="12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工作人员</w:t>
            </w:r>
          </w:p>
        </w:tc>
        <w:tc>
          <w:tcPr>
            <w:tcW w:w="12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从事无障碍环境建设及物业管理相关工作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0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2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b w:val="0"/>
                <w:i w:val="0"/>
                <w:color w:val="000000"/>
                <w:kern w:val="0"/>
                <w:sz w:val="28"/>
                <w:szCs w:val="28"/>
                <w:bdr w:val="none" w:color="auto" w:sz="0" w:space="0"/>
                <w:shd w:val="clear" w:fill="FFFFFF"/>
                <w:lang w:val="en-US" w:eastAsia="zh-CN" w:bidi="ar"/>
              </w:rPr>
              <w:t>全日制普通高等院校本科应、往届毕业生和社会上具有国家承认学历的本科毕业人员</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不限专业</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本科</w:t>
            </w:r>
          </w:p>
        </w:tc>
        <w:tc>
          <w:tcPr>
            <w:tcW w:w="11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c>
          <w:tcPr>
            <w:tcW w:w="12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工作人员</w:t>
            </w:r>
          </w:p>
        </w:tc>
        <w:tc>
          <w:tcPr>
            <w:tcW w:w="12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从事无障碍环境建设及住宅维修资金管理等相关工作</w:t>
            </w:r>
          </w:p>
        </w:tc>
        <w:tc>
          <w:tcPr>
            <w:tcW w:w="10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2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b w:val="0"/>
                <w:i w:val="0"/>
                <w:color w:val="000000"/>
                <w:kern w:val="0"/>
                <w:sz w:val="28"/>
                <w:szCs w:val="28"/>
                <w:bdr w:val="none" w:color="auto" w:sz="0" w:space="0"/>
                <w:shd w:val="clear" w:fill="FFFFFF"/>
                <w:lang w:val="en-US" w:eastAsia="zh-CN" w:bidi="ar"/>
              </w:rPr>
              <w:t>全日制普通高等院校专科往届毕业生和社会上具有国家承认学历的大专毕业人员</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不限专业</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大专</w:t>
            </w:r>
          </w:p>
        </w:tc>
        <w:tc>
          <w:tcPr>
            <w:tcW w:w="11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五年以上工作经历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52528"/>
    <w:rsid w:val="2305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2019-11-14T02:22:00Z</dcterms:created>
  <dc:creator>张翠</dc:creator>
  <cp:lastModifiedBy>张翠</cp:lastModifiedBy>
  <dcterms:modified xsi:type="dcterms:W3CDTF">2019-11-14T02:24:09Z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