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附件1</w:t>
      </w:r>
    </w:p>
    <w:tbl>
      <w:tblPr>
        <w:tblStyle w:val="3"/>
        <w:tblW w:w="138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111"/>
        <w:gridCol w:w="622"/>
        <w:gridCol w:w="1062"/>
        <w:gridCol w:w="476"/>
        <w:gridCol w:w="476"/>
        <w:gridCol w:w="891"/>
        <w:gridCol w:w="842"/>
        <w:gridCol w:w="4103"/>
        <w:gridCol w:w="365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48"/>
                <w:szCs w:val="48"/>
                <w:u w:val="none"/>
                <w:lang w:val="en-US" w:eastAsia="zh-CN" w:bidi="ar"/>
              </w:rPr>
              <w:t>2019年阿拉尔经济技术开发区第六次面向社会公开招聘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48"/>
                <w:szCs w:val="48"/>
                <w:u w:val="none"/>
                <w:lang w:val="en-US" w:eastAsia="zh-CN" w:bidi="ar"/>
              </w:rPr>
              <w:t>工作人员职位表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9" w:hRule="atLeast"/>
        </w:trPr>
        <w:tc>
          <w:tcPr>
            <w:tcW w:w="58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综合办公室      （2人）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协助主任开展办公室工作（办公室日常事务、后勤保障、机关接待、机关管理等工作）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具有3年及以上机关、企事业单位管理岗相关工作经历；具备较强的统筹协调、组织管理能力；中共党员；相关专业硕士及以上学历的，工作经历可放宽至1年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1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     协办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协助开展管委会机关印章管理、档案管理、保密、公文流转、内部财务、公务接待、后勤保障；开展管委会机关党工群团，统战民宗，文明创建，信息宣传、政务公开等相关工作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具有1年及以上相关工作经历；具备较强的文字功底以及综合沟通协调能力；中共党员优先；211高校，985高校毕业生或硕士研究生及以上学历的，不限工作经验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财政局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局长岗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会计、审计、财政金融类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负责管委会财务、税收、预算管理、国资管理等财务工作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具有5年及以上机关、企事业单位、团场、县（市、区）财政局国库、预算或基层财政所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相关工作经历；具备较强的统筹协调、组织管理能力；中共党员；中级会计师资格；相关专业硕士及以上学历的，工作经历可放宽至3年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7" w:hRule="atLeast"/>
        </w:trPr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经济发展局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综合业务主办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协助部门领导开展园区国民经济、社会发展规划、固定资产投资、产业、政策、经济运行、物价、商贸流通、外贸、对外经济技术合作等相关工作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具有2年及以上机关、企事业单位相关工作经历；具备较强的文字功底以及综合沟通协调、组织管理能力；中共党员；相关专业硕士及以上学历的，工作经历可放宽至1年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     协办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协助部门开展园区国民经济和社会发展规划，落实产业促进和扶持政策，负责经济运行情况的跟踪、监测和评估及领导交办的其他相关工作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具有1年及以上相关工作经历；具备较强的文字功底以及综合沟通协调能力；中共党员优先；211高校，985高校毕业生或硕士研究生及以上学历的，不限工作经验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人力资源局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     协办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协助部门开展经开区落户相关政策，完成落户目标任务，制定落户实施方案、配套管理办法、资金管理办法及相关制度，建立用工渠道，完善企业用工数据库，协调处理新招人员落户后续工作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具有1年及以上工作经历；具备较强的文字功底以及综合沟通协调能力；中共党员优先；211高校，985高校毕业生或硕士研究生及以上学历的，不限工作经验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规划建设与环保局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局长岗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开展经开区城镇规划的编制、实施，征地拆迁，工程建设，环境保护，管理各项工程建设等相关工作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具有5年及以上建筑工程或土地规划相关工作经历；具有机关、企事业单位管理岗工作经历；具备较强的统筹协调、组织管理能力；相关专业硕士及以上学历的，工作经历可放宽至3年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环境保护类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协助局长开展经开区城镇规划的编制、实施，环境保护及领导交办的其他相关工作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具有3年及以上环境保护方面相关工作经历；具有机关、企事业单位管理岗工作经历；具备较强的统筹协调、组织管理能力；相关专业硕士及以上学历的，工作经历可放宽至1年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安全生产      监督管理局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     协办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协助开展经开区范围内的安全生产监督管理、社会治安综合治理、行政综合执法等相关工作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具有1年及以上综合治理或安全生产方面工作经历；具备较强的文字功底以及综合沟通协调能力；中共党员优先；211高校，985高校毕业生或硕士研究生及以上学历的，不限工作经验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2019-12-09T09:33:46Z</dcterms:created>
  <dc:creator>Administrator</dc:creator>
  <cp:lastModifiedBy>紫 情恋</cp:lastModifiedBy>
  <dcterms:modified xsi:type="dcterms:W3CDTF">2019-12-09T09:37:16Z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