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件2: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读《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D3D3D"/>
          <w:spacing w:val="0"/>
          <w:sz w:val="32"/>
          <w:szCs w:val="32"/>
        </w:rPr>
        <w:t>日照高新技术产业开发区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D3D3D"/>
          <w:spacing w:val="0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D3D3D"/>
          <w:spacing w:val="0"/>
          <w:sz w:val="32"/>
          <w:szCs w:val="32"/>
        </w:rPr>
        <w:t>招聘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D3D3D"/>
          <w:spacing w:val="0"/>
          <w:sz w:val="32"/>
          <w:szCs w:val="32"/>
          <w:lang w:val="en-US" w:eastAsia="zh-CN"/>
        </w:rPr>
        <w:t>新闻采编人员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D3D3D"/>
          <w:spacing w:val="0"/>
          <w:sz w:val="32"/>
          <w:szCs w:val="32"/>
        </w:rPr>
        <w:t>简章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理解其内容，符合报考条件。我郑重承诺：本人所提供的个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人信</w:t>
      </w:r>
      <w:r>
        <w:rPr>
          <w:rFonts w:hint="eastAsia" w:ascii="仿宋" w:hAnsi="仿宋" w:eastAsia="仿宋" w:cs="仿宋"/>
          <w:sz w:val="32"/>
          <w:szCs w:val="32"/>
        </w:rPr>
        <w:t>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49" w:leftChars="2128" w:right="64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年    月    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B421E"/>
    <w:rsid w:val="6C2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2020-01-02T01:12:00Z</dcterms:created>
  <dc:creator>李禹承</dc:creator>
  <cp:lastModifiedBy>李禹承</cp:lastModifiedBy>
  <dcterms:modified xsi:type="dcterms:W3CDTF">2020-01-02T01:16:05Z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