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02" w:rsidRDefault="00C31302" w:rsidP="00C31302">
      <w:pPr>
        <w:autoSpaceDE w:val="0"/>
        <w:autoSpaceDN w:val="0"/>
        <w:spacing w:beforeLines="50" w:afterLines="50" w:line="360" w:lineRule="exact"/>
        <w:jc w:val="center"/>
        <w:rPr>
          <w:rFonts w:ascii="宋体" w:cs="宋体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t>2019</w:t>
      </w:r>
      <w:r>
        <w:rPr>
          <w:rFonts w:ascii="宋体" w:hAnsi="宋体" w:cs="宋体" w:hint="eastAsia"/>
          <w:sz w:val="36"/>
          <w:szCs w:val="36"/>
        </w:rPr>
        <w:t>年阳曲县公开招聘教师岗位表</w:t>
      </w:r>
    </w:p>
    <w:tbl>
      <w:tblPr>
        <w:tblW w:w="9388" w:type="dxa"/>
        <w:tblInd w:w="-1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58"/>
        <w:gridCol w:w="993"/>
        <w:gridCol w:w="719"/>
        <w:gridCol w:w="1437"/>
        <w:gridCol w:w="2077"/>
        <w:gridCol w:w="2980"/>
      </w:tblGrid>
      <w:tr w:rsidR="00C31302" w:rsidTr="00BC421C">
        <w:trPr>
          <w:trHeight w:val="47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岗位</w:t>
            </w: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（学科）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人数</w:t>
            </w:r>
          </w:p>
        </w:tc>
        <w:tc>
          <w:tcPr>
            <w:tcW w:w="6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岗位要求</w:t>
            </w:r>
          </w:p>
        </w:tc>
      </w:tr>
      <w:tr w:rsidR="00C31302" w:rsidTr="00BC421C">
        <w:trPr>
          <w:trHeight w:val="459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教师资格要求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C31302" w:rsidTr="00BC421C">
        <w:trPr>
          <w:trHeight w:val="34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阳曲县第一中学校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语文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</w:p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高中教师资格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语文教师资格证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C31302" w:rsidTr="00BC421C">
        <w:trPr>
          <w:trHeight w:val="95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语文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1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服务基层项目专门岗位。如报名人数不达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3:1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的将核减岗位并入语文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C31302" w:rsidTr="00BC421C">
        <w:trPr>
          <w:trHeight w:val="34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历史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历史教师资格证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C31302" w:rsidTr="00BC421C">
        <w:trPr>
          <w:trHeight w:val="74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4</w:t>
            </w: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历史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1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服务基层项目专门岗位。如报名人数不达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3:1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的将核减岗位并入历史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C31302" w:rsidTr="00BC421C">
        <w:trPr>
          <w:trHeight w:val="3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物理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物理教师资格证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C31302" w:rsidTr="00BC421C">
        <w:trPr>
          <w:trHeight w:val="70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6</w:t>
            </w: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物理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1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服务基层项目专门岗位。如报名人数不达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3:1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的将核减岗位并入物理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C31302" w:rsidTr="00BC421C">
        <w:trPr>
          <w:trHeight w:val="58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数学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数学教师资格证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C31302" w:rsidTr="00BC421C">
        <w:trPr>
          <w:trHeight w:val="3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英语教师资格证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C31302" w:rsidTr="00BC421C">
        <w:trPr>
          <w:trHeight w:val="643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化学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16"/>
              </w:rPr>
              <w:t>化学教师资格证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C31302" w:rsidTr="00BC421C">
        <w:trPr>
          <w:trHeight w:val="3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阳曲县启辰幼儿园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spacing w:line="330" w:lineRule="atLeast"/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幼儿园教师资格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31302" w:rsidRDefault="00C31302" w:rsidP="00BC421C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C31302" w:rsidRDefault="00C31302" w:rsidP="00BC421C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C31302" w:rsidRDefault="00C31302" w:rsidP="00BC421C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C31302" w:rsidRDefault="00C31302" w:rsidP="00BC421C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C31302" w:rsidRDefault="00C31302" w:rsidP="00BC421C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C31302" w:rsidRDefault="00C31302" w:rsidP="00BC421C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C31302" w:rsidRDefault="00C31302" w:rsidP="00BC421C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  <w:p w:rsidR="00C31302" w:rsidRDefault="00C31302" w:rsidP="00BC421C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幼儿园教师资格证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C31302" w:rsidTr="00BC421C">
        <w:trPr>
          <w:trHeight w:val="7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11</w:t>
            </w: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教师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服务基层项目专门岗位。如报名人数不达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3:1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的将核减岗位并入该园教师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C31302" w:rsidTr="00BC421C">
        <w:trPr>
          <w:trHeight w:val="3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阳曲县阳兴幼儿园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C31302" w:rsidTr="00BC421C">
        <w:trPr>
          <w:trHeight w:val="72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13</w:t>
            </w: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教师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6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服务基层项目专门岗位。如报名人数不达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3:1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的将核减岗位并入该园教师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C31302" w:rsidTr="00BC421C">
        <w:trPr>
          <w:trHeight w:val="40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阳曲县北塔地幼儿园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C31302" w:rsidTr="00BC421C">
        <w:trPr>
          <w:trHeight w:val="710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服务基层项目专门岗位。如报名人数不达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3:1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的将核减岗位并入该园教师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C31302" w:rsidTr="00BC421C">
        <w:trPr>
          <w:trHeight w:val="35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阳曲县大盂中心幼儿园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C31302" w:rsidTr="00BC421C">
        <w:trPr>
          <w:trHeight w:val="765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服务基层项目专门岗位。如报名人数不达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3:1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的将核减岗位并入该园教师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  <w:tr w:rsidR="00C31302" w:rsidTr="00BC421C">
        <w:trPr>
          <w:trHeight w:val="4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阳曲县侯村中心幼儿园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31302" w:rsidRDefault="00C31302" w:rsidP="00BC421C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C31302" w:rsidTr="00BC421C">
        <w:trPr>
          <w:trHeight w:val="7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1302" w:rsidRDefault="00C31302" w:rsidP="00BC421C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02" w:rsidRDefault="00C31302" w:rsidP="00BC421C"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服务基层项目专门岗位。如报名人数不达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3:1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的将核减岗位并入该园教师</w:t>
            </w:r>
            <w:r>
              <w:rPr>
                <w:rFonts w:ascii="宋体" w:hAnsi="宋体" w:cs="宋体"/>
                <w:color w:val="FF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color w:val="FF0000"/>
                <w:kern w:val="0"/>
                <w:sz w:val="16"/>
                <w:szCs w:val="16"/>
              </w:rPr>
              <w:t>。</w:t>
            </w:r>
          </w:p>
        </w:tc>
      </w:tr>
    </w:tbl>
    <w:p w:rsidR="0044238E" w:rsidRPr="00C31302" w:rsidRDefault="0044238E"/>
    <w:sectPr w:rsidR="0044238E" w:rsidRPr="00C31302" w:rsidSect="00442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1302"/>
    <w:rsid w:val="00170853"/>
    <w:rsid w:val="0044238E"/>
    <w:rsid w:val="00C12712"/>
    <w:rsid w:val="00C3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853"/>
    <w:pPr>
      <w:tabs>
        <w:tab w:val="center" w:pos="4153"/>
        <w:tab w:val="right" w:pos="8306"/>
      </w:tabs>
      <w:snapToGrid w:val="0"/>
      <w:spacing w:line="360" w:lineRule="auto"/>
      <w:ind w:firstLineChars="200" w:firstLine="480"/>
      <w:jc w:val="center"/>
    </w:pPr>
    <w:rPr>
      <w:rFonts w:asciiTheme="minorEastAsia" w:eastAsiaTheme="minorEastAsia" w:hAnsiTheme="minorEastAsia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853"/>
    <w:rPr>
      <w:rFonts w:asciiTheme="minorEastAsia" w:eastAsiaTheme="minorEastAsia" w:hAnsi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2019-12-31T10:16:00Z</dcterms:created>
  <dcterms:modified xsi:type="dcterms:W3CDTF">2019-12-31T10:17:00Z</dcterms:modified>
</cp:coreProperties>
</file>