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55" w:lineRule="atLeast"/>
        <w:ind w:left="0" w:right="0" w:firstLine="600"/>
        <w:rPr>
          <w:rFonts w:hint="eastAsia" w:ascii="宋体" w:hAnsi="宋体" w:eastAsia="宋体" w:cs="宋体"/>
          <w:i w:val="0"/>
          <w:caps w:val="0"/>
          <w:color w:val="000000"/>
          <w:spacing w:val="0"/>
          <w:sz w:val="18"/>
          <w:szCs w:val="18"/>
        </w:rPr>
      </w:pPr>
      <w:r>
        <w:rPr>
          <w:rStyle w:val="5"/>
          <w:rFonts w:ascii="仿宋" w:hAnsi="仿宋" w:eastAsia="仿宋" w:cs="仿宋"/>
          <w:i w:val="0"/>
          <w:caps w:val="0"/>
          <w:color w:val="000000"/>
          <w:spacing w:val="0"/>
          <w:sz w:val="30"/>
          <w:szCs w:val="30"/>
          <w:bdr w:val="none" w:color="auto" w:sz="0" w:space="0"/>
          <w:shd w:val="clear" w:fill="FFFFFF"/>
        </w:rPr>
        <w:t>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宋体" w:hAnsi="宋体" w:eastAsia="宋体" w:cs="宋体"/>
          <w:i w:val="0"/>
          <w:caps w:val="0"/>
          <w:color w:val="000000"/>
          <w:spacing w:val="0"/>
          <w:sz w:val="18"/>
          <w:szCs w:val="18"/>
        </w:rPr>
      </w:pPr>
      <w:r>
        <w:rPr>
          <w:rStyle w:val="5"/>
          <w:rFonts w:hint="default" w:ascii="Times New Roman" w:hAnsi="Times New Roman" w:eastAsia="宋体" w:cs="Times New Roman"/>
          <w:i w:val="0"/>
          <w:caps w:val="0"/>
          <w:color w:val="000000"/>
          <w:spacing w:val="0"/>
          <w:sz w:val="24"/>
          <w:szCs w:val="24"/>
          <w:bdr w:val="none" w:color="auto" w:sz="0" w:space="0"/>
          <w:shd w:val="clear" w:fill="FFFFFF"/>
        </w:rPr>
        <w:t> </w:t>
      </w:r>
    </w:p>
    <w:tbl>
      <w:tblPr>
        <w:tblW w:w="8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75"/>
        <w:gridCol w:w="1425"/>
        <w:gridCol w:w="1710"/>
        <w:gridCol w:w="2670"/>
        <w:gridCol w:w="72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20" w:hRule="atLeast"/>
        </w:trPr>
        <w:tc>
          <w:tcPr>
            <w:tcW w:w="12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caps w:val="0"/>
                <w:color w:val="000000"/>
                <w:spacing w:val="0"/>
                <w:sz w:val="24"/>
                <w:szCs w:val="24"/>
                <w:bdr w:val="none" w:color="auto" w:sz="0" w:space="0"/>
              </w:rPr>
              <w:t>岗位类型</w:t>
            </w:r>
          </w:p>
        </w:tc>
        <w:tc>
          <w:tcPr>
            <w:tcW w:w="14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caps w:val="0"/>
                <w:color w:val="000000"/>
                <w:spacing w:val="0"/>
                <w:sz w:val="24"/>
                <w:szCs w:val="24"/>
                <w:bdr w:val="none" w:color="auto" w:sz="0" w:space="0"/>
              </w:rPr>
              <w:t>部门</w:t>
            </w:r>
          </w:p>
        </w:tc>
        <w:tc>
          <w:tcPr>
            <w:tcW w:w="17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caps w:val="0"/>
                <w:color w:val="000000"/>
                <w:spacing w:val="0"/>
                <w:sz w:val="24"/>
                <w:szCs w:val="24"/>
                <w:bdr w:val="none" w:color="auto" w:sz="0" w:space="0"/>
              </w:rPr>
              <w:t>岗位代码</w:t>
            </w:r>
          </w:p>
        </w:tc>
        <w:tc>
          <w:tcPr>
            <w:tcW w:w="2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caps w:val="0"/>
                <w:color w:val="000000"/>
                <w:spacing w:val="0"/>
                <w:sz w:val="24"/>
                <w:szCs w:val="24"/>
                <w:bdr w:val="none" w:color="auto" w:sz="0" w:space="0"/>
              </w:rPr>
              <w:t>需求专业（方向）</w:t>
            </w:r>
          </w:p>
        </w:tc>
        <w:tc>
          <w:tcPr>
            <w:tcW w:w="7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caps w:val="0"/>
                <w:color w:val="000000"/>
                <w:spacing w:val="0"/>
                <w:sz w:val="24"/>
                <w:szCs w:val="24"/>
                <w:bdr w:val="none" w:color="auto" w:sz="0" w:space="0"/>
              </w:rPr>
              <w:t>学历</w:t>
            </w:r>
          </w:p>
        </w:tc>
        <w:tc>
          <w:tcPr>
            <w:tcW w:w="7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caps w:val="0"/>
                <w:color w:val="000000"/>
                <w:spacing w:val="0"/>
                <w:sz w:val="24"/>
                <w:szCs w:val="24"/>
                <w:bdr w:val="none" w:color="auto" w:sz="0" w:space="0"/>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生命科学学院</w:t>
            </w: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201931011</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微生物学</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5"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000000"/>
                <w:spacing w:val="0"/>
                <w:sz w:val="18"/>
                <w:szCs w:val="18"/>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201931012</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植物学</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000000"/>
                <w:spacing w:val="0"/>
                <w:sz w:val="18"/>
                <w:szCs w:val="18"/>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201931013</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临床兽医学</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0"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经济与管理学院</w:t>
            </w: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201931021</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企业管理</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0"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000000"/>
                <w:spacing w:val="0"/>
                <w:sz w:val="18"/>
                <w:szCs w:val="18"/>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201931022</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工商管理</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物理与电子信息学院</w:t>
            </w: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201931031</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理论物理</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rPr>
        <w:tc>
          <w:tcPr>
            <w:tcW w:w="1275"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美术与设计学院</w:t>
            </w: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201931041</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美术学</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rPr>
        <w:tc>
          <w:tcPr>
            <w:tcW w:w="1275" w:type="dxa"/>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000000"/>
                <w:spacing w:val="0"/>
                <w:sz w:val="18"/>
                <w:szCs w:val="18"/>
              </w:rPr>
            </w:pPr>
          </w:p>
        </w:tc>
        <w:tc>
          <w:tcPr>
            <w:tcW w:w="1425"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000000"/>
                <w:spacing w:val="0"/>
                <w:sz w:val="18"/>
                <w:szCs w:val="18"/>
              </w:rPr>
            </w:pP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201931042</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设计学</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rPr>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教学</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外国语学院</w:t>
            </w:r>
          </w:p>
        </w:tc>
        <w:tc>
          <w:tcPr>
            <w:tcW w:w="17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201931051</w:t>
            </w:r>
          </w:p>
        </w:tc>
        <w:tc>
          <w:tcPr>
            <w:tcW w:w="2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外国语言学及应用语言学</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000000"/>
                <w:spacing w:val="0"/>
                <w:sz w:val="24"/>
                <w:szCs w:val="24"/>
                <w:bdr w:val="none" w:color="auto" w:sz="0" w:space="0"/>
              </w:rPr>
              <w:t>硕研</w:t>
            </w:r>
          </w:p>
        </w:tc>
        <w:tc>
          <w:tcPr>
            <w:tcW w:w="7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宋体" w:hAnsi="宋体" w:eastAsia="宋体" w:cs="宋体"/>
          <w:i w:val="0"/>
          <w:caps w:val="0"/>
          <w:color w:val="000000"/>
          <w:spacing w:val="0"/>
          <w:sz w:val="18"/>
          <w:szCs w:val="18"/>
        </w:rPr>
      </w:pPr>
      <w:r>
        <w:rPr>
          <w:rStyle w:val="5"/>
          <w:rFonts w:hint="eastAsia" w:ascii="仿宋" w:hAnsi="仿宋" w:eastAsia="仿宋" w:cs="仿宋"/>
          <w:i w:val="0"/>
          <w:caps w:val="0"/>
          <w:color w:val="000000"/>
          <w:spacing w:val="0"/>
          <w:sz w:val="24"/>
          <w:szCs w:val="24"/>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bdr w:val="none" w:color="auto" w:sz="0" w:space="0"/>
          <w:shd w:val="clear" w:fill="FFFFFF"/>
        </w:rPr>
        <w:t>1.</w:t>
      </w:r>
      <w:r>
        <w:rPr>
          <w:rFonts w:hint="eastAsia" w:ascii="仿宋" w:hAnsi="仿宋" w:eastAsia="仿宋" w:cs="仿宋"/>
          <w:i w:val="0"/>
          <w:caps w:val="0"/>
          <w:color w:val="000000"/>
          <w:spacing w:val="0"/>
          <w:sz w:val="24"/>
          <w:szCs w:val="24"/>
          <w:bdr w:val="none" w:color="auto" w:sz="0" w:space="0"/>
          <w:shd w:val="clear" w:fill="FFFFFF"/>
        </w:rPr>
        <w:t>应聘上述岗位人员要求具有全日制普通本科高校工作经历或高等学校教师资格证书；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bdr w:val="none" w:color="auto" w:sz="0" w:space="0"/>
          <w:shd w:val="clear" w:fill="FFFFFF"/>
        </w:rPr>
        <w:t>2.</w:t>
      </w:r>
      <w:r>
        <w:rPr>
          <w:rFonts w:hint="eastAsia" w:ascii="仿宋" w:hAnsi="仿宋" w:eastAsia="仿宋" w:cs="仿宋"/>
          <w:i w:val="0"/>
          <w:caps w:val="0"/>
          <w:color w:val="000000"/>
          <w:spacing w:val="0"/>
          <w:sz w:val="24"/>
          <w:szCs w:val="24"/>
          <w:bdr w:val="none" w:color="auto" w:sz="0" w:space="0"/>
          <w:shd w:val="clear" w:fill="FFFFFF"/>
        </w:rPr>
        <w:t>应届硕士毕业生须在</w:t>
      </w:r>
      <w:r>
        <w:rPr>
          <w:rFonts w:hint="default" w:ascii="Times New Roman" w:hAnsi="Times New Roman" w:eastAsia="宋体" w:cs="Times New Roman"/>
          <w:i w:val="0"/>
          <w:caps w:val="0"/>
          <w:color w:val="000000"/>
          <w:spacing w:val="0"/>
          <w:sz w:val="24"/>
          <w:szCs w:val="24"/>
          <w:bdr w:val="none" w:color="auto" w:sz="0" w:space="0"/>
          <w:shd w:val="clear" w:fill="FFFFFF"/>
        </w:rPr>
        <w:t>2019</w:t>
      </w:r>
      <w:r>
        <w:rPr>
          <w:rFonts w:hint="eastAsia" w:ascii="仿宋" w:hAnsi="仿宋" w:eastAsia="仿宋" w:cs="仿宋"/>
          <w:i w:val="0"/>
          <w:caps w:val="0"/>
          <w:color w:val="000000"/>
          <w:spacing w:val="0"/>
          <w:sz w:val="24"/>
          <w:szCs w:val="24"/>
          <w:bdr w:val="none" w:color="auto" w:sz="0" w:space="0"/>
          <w:shd w:val="clear" w:fill="FFFFFF"/>
        </w:rPr>
        <w:t>年</w:t>
      </w:r>
      <w:r>
        <w:rPr>
          <w:rFonts w:hint="default" w:ascii="Times New Roman" w:hAnsi="Times New Roman" w:eastAsia="宋体" w:cs="Times New Roman"/>
          <w:i w:val="0"/>
          <w:caps w:val="0"/>
          <w:color w:val="000000"/>
          <w:spacing w:val="0"/>
          <w:sz w:val="24"/>
          <w:szCs w:val="24"/>
          <w:bdr w:val="none" w:color="auto" w:sz="0" w:space="0"/>
          <w:shd w:val="clear" w:fill="FFFFFF"/>
        </w:rPr>
        <w:t>12</w:t>
      </w:r>
      <w:r>
        <w:rPr>
          <w:rFonts w:hint="eastAsia" w:ascii="仿宋" w:hAnsi="仿宋" w:eastAsia="仿宋" w:cs="仿宋"/>
          <w:i w:val="0"/>
          <w:caps w:val="0"/>
          <w:color w:val="000000"/>
          <w:spacing w:val="0"/>
          <w:sz w:val="24"/>
          <w:szCs w:val="24"/>
          <w:bdr w:val="none" w:color="auto" w:sz="0" w:space="0"/>
          <w:shd w:val="clear" w:fill="FFFFFF"/>
        </w:rPr>
        <w:t>月</w:t>
      </w:r>
      <w:r>
        <w:rPr>
          <w:rFonts w:hint="default" w:ascii="Times New Roman" w:hAnsi="Times New Roman" w:eastAsia="宋体" w:cs="Times New Roman"/>
          <w:i w:val="0"/>
          <w:caps w:val="0"/>
          <w:color w:val="000000"/>
          <w:spacing w:val="0"/>
          <w:sz w:val="24"/>
          <w:szCs w:val="24"/>
          <w:bdr w:val="none" w:color="auto" w:sz="0" w:space="0"/>
          <w:shd w:val="clear" w:fill="FFFFFF"/>
        </w:rPr>
        <w:t>31</w:t>
      </w:r>
      <w:r>
        <w:rPr>
          <w:rFonts w:hint="eastAsia" w:ascii="仿宋" w:hAnsi="仿宋" w:eastAsia="仿宋" w:cs="仿宋"/>
          <w:i w:val="0"/>
          <w:caps w:val="0"/>
          <w:color w:val="000000"/>
          <w:spacing w:val="0"/>
          <w:sz w:val="24"/>
          <w:szCs w:val="24"/>
          <w:bdr w:val="none" w:color="auto" w:sz="0" w:space="0"/>
          <w:shd w:val="clear" w:fill="FFFFFF"/>
        </w:rPr>
        <w:t>日之前取得学历、学位证书；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bdr w:val="none" w:color="auto" w:sz="0" w:space="0"/>
          <w:shd w:val="clear" w:fill="FFFFFF"/>
        </w:rPr>
        <w:t>3.</w:t>
      </w:r>
      <w:r>
        <w:rPr>
          <w:rFonts w:hint="eastAsia" w:ascii="仿宋" w:hAnsi="仿宋" w:eastAsia="仿宋" w:cs="仿宋"/>
          <w:i w:val="0"/>
          <w:caps w:val="0"/>
          <w:color w:val="000000"/>
          <w:spacing w:val="0"/>
          <w:sz w:val="24"/>
          <w:szCs w:val="24"/>
          <w:bdr w:val="none" w:color="auto" w:sz="0" w:space="0"/>
          <w:shd w:val="clear" w:fill="FFFFFF"/>
        </w:rPr>
        <w:t>全日制普通高校毕业生在校期间的兼职、实习和社会实践经历不作为工作经历；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sz w:val="24"/>
          <w:szCs w:val="24"/>
          <w:bdr w:val="none" w:color="auto" w:sz="0" w:space="0"/>
          <w:shd w:val="clear" w:fill="FFFFFF"/>
        </w:rPr>
        <w:t>4.</w:t>
      </w:r>
      <w:r>
        <w:rPr>
          <w:rFonts w:hint="eastAsia" w:ascii="仿宋" w:hAnsi="仿宋" w:eastAsia="仿宋" w:cs="仿宋"/>
          <w:i w:val="0"/>
          <w:caps w:val="0"/>
          <w:color w:val="000000"/>
          <w:spacing w:val="0"/>
          <w:sz w:val="24"/>
          <w:szCs w:val="24"/>
          <w:bdr w:val="none" w:color="auto" w:sz="0" w:space="0"/>
          <w:shd w:val="clear" w:fill="FFFFFF"/>
        </w:rPr>
        <w:t>以上岗位条件由上饶师范学院负责解释。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242CF"/>
    <w:rsid w:val="037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2020-01-03T07:57:00Z</dcterms:created>
  <dc:creator>Administrator</dc:creator>
  <cp:lastModifiedBy>Administrator</cp:lastModifiedBy>
  <dcterms:modified xsi:type="dcterms:W3CDTF">2020-01-03T07:58:35Z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