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5" w:rsidRPr="00BA7305" w:rsidRDefault="00BA7305" w:rsidP="00BA7305">
      <w:pPr>
        <w:shd w:val="clear" w:color="auto" w:fill="FFFFFF"/>
        <w:adjustRightInd/>
        <w:snapToGrid/>
        <w:spacing w:after="0" w:line="450" w:lineRule="atLeast"/>
        <w:ind w:firstLine="420"/>
        <w:jc w:val="center"/>
        <w:rPr>
          <w:rFonts w:ascii="微软雅黑" w:hAnsi="微软雅黑" w:cs="Arial"/>
          <w:color w:val="333333"/>
          <w:sz w:val="21"/>
          <w:szCs w:val="21"/>
        </w:rPr>
      </w:pPr>
      <w:r w:rsidRPr="00BA7305">
        <w:rPr>
          <w:rFonts w:ascii="仿宋" w:eastAsia="仿宋" w:hAnsi="仿宋" w:cs="Arial" w:hint="eastAsia"/>
          <w:color w:val="333333"/>
          <w:sz w:val="28"/>
          <w:szCs w:val="28"/>
          <w:bdr w:val="none" w:sz="0" w:space="0" w:color="auto" w:frame="1"/>
        </w:rPr>
        <w:t>招聘岗位</w:t>
      </w:r>
    </w:p>
    <w:tbl>
      <w:tblPr>
        <w:tblW w:w="84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740"/>
        <w:gridCol w:w="559"/>
        <w:gridCol w:w="532"/>
        <w:gridCol w:w="540"/>
        <w:gridCol w:w="540"/>
        <w:gridCol w:w="862"/>
        <w:gridCol w:w="1107"/>
        <w:gridCol w:w="1023"/>
        <w:gridCol w:w="531"/>
        <w:gridCol w:w="1251"/>
      </w:tblGrid>
      <w:tr w:rsidR="00BA7305" w:rsidRPr="00BA7305" w:rsidTr="00BA7305">
        <w:trPr>
          <w:trHeight w:val="393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条件要求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招聘方式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备注</w:t>
            </w:r>
          </w:p>
        </w:tc>
      </w:tr>
      <w:tr w:rsidR="00BA7305" w:rsidRPr="00BA7305" w:rsidTr="00BA7305">
        <w:trPr>
          <w:trHeight w:val="39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学历类别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面向范围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其它要求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BA7305" w:rsidRPr="00BA7305" w:rsidTr="00BA7305">
        <w:trPr>
          <w:trHeight w:val="219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财政所财务工作人员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财务管理、会计（学）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大专及以上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18周岁以上，35周岁以下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具有会计从业资格证，能够熟练应用电脑办公软件和U8（用友）财务软件。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面试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有财务工作经历的优先</w:t>
            </w:r>
          </w:p>
        </w:tc>
      </w:tr>
      <w:tr w:rsidR="00BA7305" w:rsidRPr="00BA7305" w:rsidTr="00BA7305">
        <w:trPr>
          <w:trHeight w:val="2197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财政所资产资源管理工作人员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18周岁以上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能够适应户外的工作环境，配合外出巡查。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面试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305" w:rsidRPr="00BA7305" w:rsidRDefault="00BA7305" w:rsidP="00BA73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A7305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  <w:bdr w:val="none" w:sz="0" w:space="0" w:color="auto" w:frame="1"/>
              </w:rPr>
              <w:t>有农村基层工作经验的优先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7305"/>
    <w:rsid w:val="00241865"/>
    <w:rsid w:val="00323B43"/>
    <w:rsid w:val="003D37D8"/>
    <w:rsid w:val="004358AB"/>
    <w:rsid w:val="008B7726"/>
    <w:rsid w:val="00B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3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2020-01-14T12:58:00Z</dcterms:created>
  <dcterms:modified xsi:type="dcterms:W3CDTF">2020-01-14T13:00:00Z</dcterms:modified>
</cp:coreProperties>
</file>