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45"/>
        <w:gridCol w:w="960"/>
        <w:gridCol w:w="600"/>
        <w:gridCol w:w="930"/>
        <w:gridCol w:w="1350"/>
        <w:gridCol w:w="720"/>
        <w:gridCol w:w="675"/>
        <w:gridCol w:w="1995"/>
        <w:gridCol w:w="1170"/>
        <w:gridCol w:w="540"/>
        <w:gridCol w:w="1485"/>
        <w:gridCol w:w="915"/>
        <w:gridCol w:w="1365"/>
        <w:gridCol w:w="1080"/>
      </w:tblGrid>
      <w:tr w:rsidR="009E573E" w:rsidRPr="009E573E" w:rsidTr="009E573E">
        <w:trPr>
          <w:trHeight w:val="645"/>
        </w:trPr>
        <w:tc>
          <w:tcPr>
            <w:tcW w:w="15390" w:type="dxa"/>
            <w:gridSpan w:val="15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广西壮族自治区海洋环境监测中心站</w:t>
            </w:r>
            <w:bookmarkStart w:id="0" w:name="_GoBack"/>
            <w:r w:rsidRPr="009E573E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2020年度公开招聘计划岗位信息表</w:t>
            </w:r>
            <w:bookmarkEnd w:id="0"/>
          </w:p>
        </w:tc>
      </w:tr>
      <w:tr w:rsidR="009E573E" w:rsidRPr="009E573E" w:rsidTr="009E573E">
        <w:trPr>
          <w:trHeight w:val="79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E573E" w:rsidRPr="009E573E" w:rsidTr="009E573E">
        <w:trPr>
          <w:trHeight w:val="15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广西壮族自治区海洋环境监测中心站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环境监测分析岗位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环境工程、环境科学与工程、环境工程与管理、环境科学、化学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40周岁以下</w:t>
            </w: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br/>
              <w:t>（年龄计算至报名开始之日截止）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工程师专业技术资格（环境保护工程、环境工程专业）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具有2年以上的环境监测工作经历，具有国家级环境监测人员技术考核合格证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实际操作能力测试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环境监测分析岗位</w:t>
            </w:r>
          </w:p>
        </w:tc>
      </w:tr>
      <w:tr w:rsidR="009E573E" w:rsidRPr="009E573E" w:rsidTr="009E573E">
        <w:trPr>
          <w:trHeight w:val="17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广西壮族自治区海洋环境监测中心站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大型仪器有机分析岗位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分析化学、应用化学、化学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研究生学历，硕士学位及以上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35周岁以下</w:t>
            </w: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br/>
              <w:t>（年龄计算报名开始之日截止）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实际操作能力测试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大型仪器有机分析岗位</w:t>
            </w:r>
          </w:p>
        </w:tc>
      </w:tr>
      <w:tr w:rsidR="009E573E" w:rsidRPr="009E573E" w:rsidTr="009E573E">
        <w:trPr>
          <w:trHeight w:val="525"/>
        </w:trPr>
        <w:tc>
          <w:tcPr>
            <w:tcW w:w="3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编办批复时间</w:t>
            </w:r>
          </w:p>
        </w:tc>
        <w:tc>
          <w:tcPr>
            <w:tcW w:w="122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73E" w:rsidRPr="009E573E" w:rsidRDefault="009E573E" w:rsidP="009E573E">
            <w:pPr>
              <w:widowControl/>
              <w:spacing w:line="480" w:lineRule="atLeast"/>
              <w:jc w:val="center"/>
              <w:rPr>
                <w:rFonts w:ascii="Arial" w:hAnsi="Arial" w:cs="Arial"/>
                <w:color w:val="313131"/>
                <w:kern w:val="0"/>
                <w:sz w:val="24"/>
              </w:rPr>
            </w:pPr>
            <w:r w:rsidRPr="009E573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2020年01月19日       （根据编办工作要求，选填具体时间或填写“备案”）</w:t>
            </w:r>
          </w:p>
        </w:tc>
      </w:tr>
    </w:tbl>
    <w:p w:rsidR="002A4548" w:rsidRPr="009E573E" w:rsidRDefault="002A4548" w:rsidP="009E573E"/>
    <w:sectPr w:rsidR="002A4548" w:rsidRPr="009E573E" w:rsidSect="009E573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651CB"/>
    <w:rsid w:val="000923DE"/>
    <w:rsid w:val="000B10B4"/>
    <w:rsid w:val="00105DFD"/>
    <w:rsid w:val="00122D17"/>
    <w:rsid w:val="00151593"/>
    <w:rsid w:val="001C0124"/>
    <w:rsid w:val="002618E5"/>
    <w:rsid w:val="002A4548"/>
    <w:rsid w:val="002C0C89"/>
    <w:rsid w:val="002D55F6"/>
    <w:rsid w:val="00303290"/>
    <w:rsid w:val="003D0A70"/>
    <w:rsid w:val="003D59B9"/>
    <w:rsid w:val="00480128"/>
    <w:rsid w:val="00637EA7"/>
    <w:rsid w:val="0064216D"/>
    <w:rsid w:val="00693B98"/>
    <w:rsid w:val="006E4705"/>
    <w:rsid w:val="00795B8F"/>
    <w:rsid w:val="007B0297"/>
    <w:rsid w:val="007B65B2"/>
    <w:rsid w:val="00815F73"/>
    <w:rsid w:val="00900F7A"/>
    <w:rsid w:val="00926D39"/>
    <w:rsid w:val="00992984"/>
    <w:rsid w:val="009D586D"/>
    <w:rsid w:val="009E573E"/>
    <w:rsid w:val="00AF197B"/>
    <w:rsid w:val="00B01F98"/>
    <w:rsid w:val="00B42487"/>
    <w:rsid w:val="00B860BA"/>
    <w:rsid w:val="00C300FD"/>
    <w:rsid w:val="00C44139"/>
    <w:rsid w:val="00CE0BD3"/>
    <w:rsid w:val="00CE35B3"/>
    <w:rsid w:val="00CF1EA0"/>
    <w:rsid w:val="00CF6BA1"/>
    <w:rsid w:val="00D243D8"/>
    <w:rsid w:val="00D3293A"/>
    <w:rsid w:val="00DB2688"/>
    <w:rsid w:val="00DE4511"/>
    <w:rsid w:val="00DE647F"/>
    <w:rsid w:val="00E644EC"/>
    <w:rsid w:val="00E7555E"/>
    <w:rsid w:val="00EC647A"/>
    <w:rsid w:val="00F217E5"/>
    <w:rsid w:val="00F26F6B"/>
    <w:rsid w:val="00F61217"/>
    <w:rsid w:val="00F822DE"/>
    <w:rsid w:val="00F90EB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18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3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2020-04-16T08:25:00Z</dcterms:created>
  <dcterms:modified xsi:type="dcterms:W3CDTF">2020-04-16T08:25:00Z</dcterms:modified>
</cp:coreProperties>
</file>