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before="0" w:after="0" w:line="600" w:lineRule="exact"/>
        <w:ind w:firstLine="0" w:firstLineChars="0"/>
        <w:rPr>
          <w:rFonts w:ascii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cs="仿宋_GB2312"/>
          <w:sz w:val="32"/>
          <w:szCs w:val="32"/>
        </w:rPr>
        <w:t>附件1</w:t>
      </w:r>
    </w:p>
    <w:p>
      <w:pPr>
        <w:spacing w:before="0" w:after="0"/>
        <w:ind w:firstLine="0" w:firstLineChars="0"/>
        <w:jc w:val="center"/>
        <w:rPr>
          <w:rFonts w:eastAsia="黑体"/>
          <w:sz w:val="36"/>
          <w:szCs w:val="36"/>
        </w:rPr>
      </w:pPr>
    </w:p>
    <w:p>
      <w:pPr>
        <w:spacing w:before="0" w:after="0"/>
        <w:ind w:firstLine="0" w:firstLineChars="0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长江委人才资源开发中心公开招聘工作人员</w:t>
      </w:r>
    </w:p>
    <w:p>
      <w:pPr>
        <w:spacing w:before="0" w:after="0"/>
        <w:ind w:firstLine="0" w:firstLineChars="0"/>
        <w:jc w:val="center"/>
        <w:rPr>
          <w:rFonts w:eastAsia="黑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岗位信息表</w:t>
      </w:r>
    </w:p>
    <w:p>
      <w:pPr>
        <w:spacing w:before="0" w:after="0"/>
        <w:ind w:firstLine="0" w:firstLineChars="0"/>
        <w:rPr>
          <w:sz w:val="24"/>
        </w:rPr>
      </w:pPr>
    </w:p>
    <w:tbl>
      <w:tblPr>
        <w:tblStyle w:val="4"/>
        <w:tblW w:w="103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6"/>
        <w:gridCol w:w="804"/>
        <w:gridCol w:w="1521"/>
        <w:gridCol w:w="525"/>
        <w:gridCol w:w="495"/>
        <w:gridCol w:w="1530"/>
        <w:gridCol w:w="1275"/>
        <w:gridCol w:w="1936"/>
        <w:gridCol w:w="719"/>
        <w:gridCol w:w="450"/>
        <w:gridCol w:w="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466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序号</w:t>
            </w:r>
          </w:p>
        </w:tc>
        <w:tc>
          <w:tcPr>
            <w:tcW w:w="804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1521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4"/>
                <w:szCs w:val="24"/>
              </w:rPr>
              <w:t>岗位描述</w:t>
            </w:r>
          </w:p>
        </w:tc>
        <w:tc>
          <w:tcPr>
            <w:tcW w:w="525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4"/>
                <w:szCs w:val="24"/>
              </w:rPr>
              <w:t>岗位类别</w:t>
            </w:r>
          </w:p>
        </w:tc>
        <w:tc>
          <w:tcPr>
            <w:tcW w:w="495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4741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4"/>
                <w:szCs w:val="24"/>
              </w:rPr>
              <w:t>应聘人员条件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4"/>
                <w:szCs w:val="24"/>
              </w:rPr>
              <w:t>招聘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4"/>
                <w:szCs w:val="24"/>
              </w:rPr>
              <w:t>方式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4"/>
                <w:szCs w:val="24"/>
              </w:rPr>
              <w:t>是否在职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4"/>
                <w:szCs w:val="24"/>
              </w:rPr>
              <w:t>用人单位及部门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466" w:type="dxa"/>
            <w:vMerge w:val="continue"/>
            <w:tcBorders>
              <w:bottom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0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93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9" w:hRule="atLeast"/>
          <w:jc w:val="center"/>
        </w:trPr>
        <w:tc>
          <w:tcPr>
            <w:tcW w:w="46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  <w:t>技术培训部培训管理岗位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  <w:t>承担培训管理、国际培训合作等工作。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49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  <w:t>水利工程（0815、085214）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  <w:t>2020年全日制普通高等院校毕业生，硕士研究生及以上学历并取得相应学位（本科应为全日制学历学位）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  <w:t>（1）具有较强的水利工程理论，熟悉水利行业有关政策、法律、法规和技术标准等相关知识；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  <w:t>（2）有较强的组织协调、处理问题、沟通表达和文字处理能力；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  <w:t>（3）具有良好的英文听说读写能力（大学英语六级520分以上、雅思6.5以上或托福95分以上）；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  <w:t>熟练使用常用办公软件。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  <w:t>年龄28周岁（1991年12月31日以后出生）。</w:t>
            </w:r>
          </w:p>
        </w:tc>
        <w:tc>
          <w:tcPr>
            <w:tcW w:w="7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4"/>
                <w:szCs w:val="24"/>
              </w:rPr>
              <w:t>笔试+面试</w:t>
            </w:r>
          </w:p>
        </w:tc>
        <w:tc>
          <w:tcPr>
            <w:tcW w:w="45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4"/>
                <w:szCs w:val="24"/>
              </w:rPr>
              <w:t>人才中心技术培训部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 w:hRule="atLeast"/>
          <w:jc w:val="center"/>
        </w:trPr>
        <w:tc>
          <w:tcPr>
            <w:tcW w:w="46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2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  <w:t>人才信息部管理岗位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  <w:t>承担人才信息管、培训方案策划、培训管理和课题研究等工作。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49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  <w:t>中国语言文学（0501）、新闻传播学（0503）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  <w:t>2020年全日制普通高等院校毕业生，硕士研究生及以上学历并取得相应学位（本科应为全日制学历学位）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  <w:t>（1）熟悉与工作相关的国家政策和规章制度；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  <w:t>（2）具有较强的文字功底、能够撰写有质量的调研报告、研究报告等；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  <w:t>（3）熟练掌握和使用相关工作软件；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  <w:t>（4）具有良好的沟通能力、组织协调能力、承压能力和团队合作精神，工作细致、耐心。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  <w:t>年龄28周岁（1991年12月31日以后出生）。</w:t>
            </w:r>
          </w:p>
        </w:tc>
        <w:tc>
          <w:tcPr>
            <w:tcW w:w="7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4"/>
                <w:szCs w:val="24"/>
              </w:rPr>
              <w:t>笔试+面试</w:t>
            </w:r>
          </w:p>
        </w:tc>
        <w:tc>
          <w:tcPr>
            <w:tcW w:w="45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4"/>
                <w:szCs w:val="24"/>
              </w:rPr>
              <w:t>人才中心人才信息部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9" w:hRule="atLeast"/>
          <w:jc w:val="center"/>
        </w:trPr>
        <w:tc>
          <w:tcPr>
            <w:tcW w:w="46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3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4"/>
                <w:szCs w:val="24"/>
              </w:rPr>
              <w:t>幼儿园财务人员岗位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  <w:t>承担幼儿园财务工作。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49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4"/>
                <w:szCs w:val="24"/>
              </w:rPr>
              <w:t>本科专业为会计学（120203K）、财务管理（120204）；研究生专业为会计学（120201）、企业管理（财务管理方向）（120202）   会计</w:t>
            </w:r>
            <w:r>
              <w:rPr>
                <w:rFonts w:ascii="仿宋_GB2312" w:hAnsi="仿宋_GB2312" w:cs="仿宋_GB2312"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cs="仿宋_GB2312"/>
                <w:bCs/>
                <w:color w:val="000000"/>
                <w:sz w:val="24"/>
                <w:szCs w:val="24"/>
              </w:rPr>
              <w:t>1253）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  <w:t>2020年全日制普通高等院校毕业，本科及以上学历并取得相应学位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  <w:t>能熟练使用各类会计软件；本科生年龄25周岁以内（1994年12月31日之后出生），研究生及以上年龄28周岁以内（1991年12月31日之后出生）。</w:t>
            </w:r>
          </w:p>
        </w:tc>
        <w:tc>
          <w:tcPr>
            <w:tcW w:w="7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  <w:t>笔试+面试</w:t>
            </w:r>
          </w:p>
        </w:tc>
        <w:tc>
          <w:tcPr>
            <w:tcW w:w="45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napToGrid w:val="0"/>
                <w:kern w:val="0"/>
                <w:sz w:val="24"/>
                <w:szCs w:val="24"/>
              </w:rPr>
              <w:t>人才中心幼儿园</w:t>
            </w:r>
          </w:p>
        </w:tc>
      </w:tr>
    </w:tbl>
    <w:p>
      <w:pPr>
        <w:pStyle w:val="6"/>
        <w:ind w:firstLine="0" w:firstLineChars="0"/>
        <w:jc w:val="left"/>
        <w:rPr>
          <w:rFonts w:ascii="仿宋" w:hAnsi="仿宋" w:eastAsia="仿宋"/>
          <w:sz w:val="32"/>
          <w:szCs w:val="32"/>
        </w:rPr>
      </w:pPr>
    </w:p>
    <w:p>
      <w:pPr>
        <w:pStyle w:val="6"/>
        <w:ind w:firstLine="0" w:firstLineChars="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56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90"/>
    <w:rsid w:val="00050C0C"/>
    <w:rsid w:val="00147B33"/>
    <w:rsid w:val="001D6C90"/>
    <w:rsid w:val="00202028"/>
    <w:rsid w:val="003B1674"/>
    <w:rsid w:val="00442D01"/>
    <w:rsid w:val="005C7B35"/>
    <w:rsid w:val="007845D5"/>
    <w:rsid w:val="00BF63FC"/>
    <w:rsid w:val="4958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before="40" w:after="40" w:line="312" w:lineRule="auto"/>
      <w:ind w:firstLine="200" w:firstLineChars="200"/>
      <w:jc w:val="both"/>
    </w:pPr>
    <w:rPr>
      <w:rFonts w:ascii="Times New Roman" w:hAnsi="Times New Roman" w:eastAsia="仿宋_GB2312" w:cs="Times New Roman"/>
      <w:kern w:val="2"/>
      <w:sz w:val="28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paragraph" w:customStyle="1" w:styleId="6">
    <w:name w:val="正文模板"/>
    <w:link w:val="7"/>
    <w:qFormat/>
    <w:uiPriority w:val="0"/>
    <w:pPr>
      <w:adjustRightInd w:val="0"/>
      <w:snapToGrid w:val="0"/>
      <w:spacing w:before="40" w:after="40" w:line="312" w:lineRule="auto"/>
      <w:ind w:firstLine="200" w:firstLineChars="200"/>
      <w:jc w:val="both"/>
    </w:pPr>
    <w:rPr>
      <w:rFonts w:ascii="Times New Roman" w:hAnsi="Times New Roman" w:eastAsia="仿宋_GB2312" w:cs="Times New Roman"/>
      <w:kern w:val="2"/>
      <w:sz w:val="28"/>
      <w:szCs w:val="21"/>
      <w:lang w:val="en-US" w:eastAsia="zh-CN" w:bidi="ar-SA"/>
    </w:rPr>
  </w:style>
  <w:style w:type="character" w:customStyle="1" w:styleId="7">
    <w:name w:val="正文模板 Char"/>
    <w:basedOn w:val="5"/>
    <w:link w:val="6"/>
    <w:qFormat/>
    <w:uiPriority w:val="0"/>
    <w:rPr>
      <w:rFonts w:ascii="Times New Roman" w:hAnsi="Times New Roman" w:eastAsia="仿宋_GB2312" w:cs="Times New Roman"/>
      <w:sz w:val="28"/>
      <w:szCs w:val="21"/>
    </w:rPr>
  </w:style>
  <w:style w:type="character" w:customStyle="1" w:styleId="8">
    <w:name w:val="页眉 Char"/>
    <w:basedOn w:val="5"/>
    <w:link w:val="3"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134</Words>
  <Characters>765</Characters>
  <Lines>6</Lines>
  <Paragraphs>1</Paragraphs>
  <TotalTime>2</TotalTime>
  <ScaleCrop>false</ScaleCrop>
  <LinksUpToDate>false</LinksUpToDate>
  <CharactersWithSpaces>898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2020-04-17T07:33:00Z</dcterms:created>
  <dc:creator>杨帆</dc:creator>
  <cp:lastModifiedBy>ぺ灬cc果冻ル</cp:lastModifiedBy>
  <dcterms:modified xsi:type="dcterms:W3CDTF">2020-04-21T03:44:45Z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