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30"/>
        <w:jc w:val="left"/>
      </w:pPr>
      <w:r>
        <w:rPr>
          <w:rStyle w:val="5"/>
          <w:rFonts w:ascii="仿宋" w:hAnsi="仿宋" w:eastAsia="仿宋" w:cs="仿宋"/>
          <w:b/>
          <w:color w:val="282828"/>
          <w:sz w:val="31"/>
          <w:szCs w:val="31"/>
        </w:rPr>
        <w:t>招聘计划</w:t>
      </w:r>
    </w:p>
    <w:tbl>
      <w:tblPr>
        <w:tblW w:w="16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2"/>
        <w:gridCol w:w="522"/>
        <w:gridCol w:w="1190"/>
        <w:gridCol w:w="522"/>
        <w:gridCol w:w="770"/>
        <w:gridCol w:w="522"/>
        <w:gridCol w:w="522"/>
        <w:gridCol w:w="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0" w:hRule="atLeas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color w:val="282828"/>
                <w:sz w:val="31"/>
                <w:szCs w:val="31"/>
                <w:bdr w:val="none" w:color="auto" w:sz="0" w:space="0"/>
              </w:rPr>
              <w:t>招聘单位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color w:val="282828"/>
                <w:sz w:val="31"/>
                <w:szCs w:val="31"/>
                <w:bdr w:val="none" w:color="auto" w:sz="0" w:space="0"/>
              </w:rPr>
              <w:t>岗位类别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color w:val="282828"/>
                <w:sz w:val="31"/>
                <w:szCs w:val="31"/>
                <w:bdr w:val="none" w:color="auto" w:sz="0" w:space="0"/>
              </w:rPr>
              <w:t>岗位代码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color w:val="282828"/>
                <w:sz w:val="31"/>
                <w:szCs w:val="31"/>
                <w:bdr w:val="none" w:color="auto" w:sz="0" w:space="0"/>
              </w:rPr>
              <w:t>拟聘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color w:val="282828"/>
                <w:sz w:val="31"/>
                <w:szCs w:val="31"/>
                <w:bdr w:val="none" w:color="auto" w:sz="0" w:space="0"/>
              </w:rPr>
              <w:t>人数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color w:val="282828"/>
                <w:sz w:val="31"/>
                <w:szCs w:val="31"/>
                <w:bdr w:val="none" w:color="auto" w:sz="0" w:space="0"/>
              </w:rPr>
              <w:t>专业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color w:val="282828"/>
                <w:sz w:val="31"/>
                <w:szCs w:val="31"/>
                <w:bdr w:val="none" w:color="auto" w:sz="0" w:space="0"/>
              </w:rPr>
              <w:t>学历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color w:val="282828"/>
                <w:sz w:val="31"/>
                <w:szCs w:val="31"/>
                <w:bdr w:val="none" w:color="auto" w:sz="0" w:space="0"/>
              </w:rPr>
              <w:t>学位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color w:val="282828"/>
                <w:sz w:val="31"/>
                <w:szCs w:val="31"/>
                <w:bdr w:val="none" w:color="auto" w:sz="0" w:space="0"/>
              </w:rPr>
              <w:t>年龄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282828"/>
                <w:spacing w:val="-15"/>
                <w:sz w:val="31"/>
                <w:szCs w:val="31"/>
                <w:bdr w:val="none" w:color="auto" w:sz="0" w:space="0"/>
              </w:rPr>
              <w:t>医药信息工程学院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282828"/>
                <w:spacing w:val="-15"/>
                <w:sz w:val="31"/>
                <w:szCs w:val="31"/>
                <w:bdr w:val="none" w:color="auto" w:sz="0" w:space="0"/>
              </w:rPr>
              <w:t>专业技术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b w:val="0"/>
                <w:color w:val="282828"/>
                <w:spacing w:val="-15"/>
                <w:sz w:val="31"/>
                <w:szCs w:val="31"/>
                <w:bdr w:val="none" w:color="auto" w:sz="0" w:space="0"/>
              </w:rPr>
              <w:t>9000499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282828"/>
                <w:spacing w:val="-15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282828"/>
                <w:spacing w:val="-15"/>
                <w:sz w:val="31"/>
                <w:szCs w:val="31"/>
                <w:bdr w:val="none" w:color="auto" w:sz="0" w:space="0"/>
              </w:rPr>
              <w:t>计算机、信息相关专业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282828"/>
                <w:spacing w:val="-15"/>
                <w:sz w:val="31"/>
                <w:szCs w:val="31"/>
                <w:bdr w:val="none" w:color="auto" w:sz="0" w:space="0"/>
              </w:rPr>
              <w:t>硕士研究生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282828"/>
                <w:spacing w:val="-15"/>
                <w:sz w:val="31"/>
                <w:szCs w:val="31"/>
                <w:bdr w:val="none" w:color="auto" w:sz="0" w:space="0"/>
              </w:rPr>
              <w:t>硕士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282828"/>
                <w:spacing w:val="-15"/>
                <w:sz w:val="31"/>
                <w:szCs w:val="31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282828"/>
                <w:spacing w:val="-15"/>
                <w:sz w:val="31"/>
                <w:szCs w:val="31"/>
                <w:bdr w:val="none" w:color="auto" w:sz="0" w:space="0"/>
              </w:rPr>
              <w:t>发展规划处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282828"/>
                <w:spacing w:val="-15"/>
                <w:sz w:val="31"/>
                <w:szCs w:val="31"/>
                <w:bdr w:val="none" w:color="auto" w:sz="0" w:space="0"/>
              </w:rPr>
              <w:t>管理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b w:val="0"/>
                <w:color w:val="282828"/>
                <w:spacing w:val="-15"/>
                <w:sz w:val="31"/>
                <w:szCs w:val="31"/>
                <w:bdr w:val="none" w:color="auto" w:sz="0" w:space="0"/>
              </w:rPr>
              <w:t>9000500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282828"/>
                <w:spacing w:val="-15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282828"/>
                <w:spacing w:val="-15"/>
                <w:sz w:val="31"/>
                <w:szCs w:val="31"/>
                <w:bdr w:val="none" w:color="auto" w:sz="0" w:space="0"/>
              </w:rPr>
              <w:t>行政管理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282828"/>
                <w:spacing w:val="-15"/>
                <w:sz w:val="31"/>
                <w:szCs w:val="31"/>
                <w:bdr w:val="none" w:color="auto" w:sz="0" w:space="0"/>
              </w:rPr>
              <w:t>硕士研究生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282828"/>
                <w:spacing w:val="-15"/>
                <w:sz w:val="31"/>
                <w:szCs w:val="31"/>
                <w:bdr w:val="none" w:color="auto" w:sz="0" w:space="0"/>
              </w:rPr>
              <w:t>硕士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282828"/>
                <w:spacing w:val="-15"/>
                <w:sz w:val="31"/>
                <w:szCs w:val="31"/>
                <w:bdr w:val="none" w:color="auto" w:sz="0" w:space="0"/>
              </w:rPr>
              <w:t>30周岁以下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5" w:hRule="atLeas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282828"/>
                <w:spacing w:val="-15"/>
                <w:sz w:val="31"/>
                <w:szCs w:val="31"/>
                <w:bdr w:val="none" w:color="auto" w:sz="0" w:space="0"/>
              </w:rPr>
              <w:t>学生处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282828"/>
                <w:spacing w:val="-15"/>
                <w:sz w:val="31"/>
                <w:szCs w:val="31"/>
                <w:bdr w:val="none" w:color="auto" w:sz="0" w:space="0"/>
              </w:rPr>
              <w:t>辅导员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b w:val="0"/>
                <w:color w:val="282828"/>
                <w:spacing w:val="-15"/>
                <w:sz w:val="31"/>
                <w:szCs w:val="31"/>
                <w:bdr w:val="none" w:color="auto" w:sz="0" w:space="0"/>
              </w:rPr>
              <w:t>9000501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282828"/>
                <w:spacing w:val="-15"/>
                <w:sz w:val="31"/>
                <w:szCs w:val="31"/>
                <w:bdr w:val="none" w:color="auto" w:sz="0" w:space="0"/>
              </w:rPr>
              <w:t>6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282828"/>
                <w:spacing w:val="-15"/>
                <w:sz w:val="31"/>
                <w:szCs w:val="31"/>
                <w:bdr w:val="none" w:color="auto" w:sz="0" w:space="0"/>
              </w:rPr>
              <w:t>专业不限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282828"/>
                <w:spacing w:val="-15"/>
                <w:sz w:val="31"/>
                <w:szCs w:val="31"/>
                <w:bdr w:val="none" w:color="auto" w:sz="0" w:space="0"/>
              </w:rPr>
              <w:t>（思想政治教育、心理学、教育学、社会学等相关专业优先）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282828"/>
                <w:spacing w:val="-15"/>
                <w:sz w:val="31"/>
                <w:szCs w:val="31"/>
                <w:bdr w:val="none" w:color="auto" w:sz="0" w:space="0"/>
              </w:rPr>
              <w:t>硕士研究生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282828"/>
                <w:spacing w:val="-15"/>
                <w:sz w:val="31"/>
                <w:szCs w:val="31"/>
                <w:bdr w:val="none" w:color="auto" w:sz="0" w:space="0"/>
              </w:rPr>
              <w:t>硕士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282828"/>
                <w:spacing w:val="-15"/>
                <w:sz w:val="31"/>
                <w:szCs w:val="31"/>
                <w:bdr w:val="none" w:color="auto" w:sz="0" w:space="0"/>
              </w:rPr>
              <w:t>35周岁以下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9452D2"/>
    <w:rsid w:val="1294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yperlink"/>
    <w:basedOn w:val="4"/>
    <w:uiPriority w:val="0"/>
    <w:rPr>
      <w:color w:val="333333"/>
      <w:u w:val="none"/>
    </w:rPr>
  </w:style>
  <w:style w:type="character" w:styleId="9">
    <w:name w:val="HTML Code"/>
    <w:basedOn w:val="4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0">
    <w:name w:val="HTML Cite"/>
    <w:basedOn w:val="4"/>
    <w:uiPriority w:val="0"/>
  </w:style>
  <w:style w:type="character" w:styleId="11">
    <w:name w:val="HTML Keyboard"/>
    <w:basedOn w:val="4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2">
    <w:name w:val="HTML Sample"/>
    <w:basedOn w:val="4"/>
    <w:uiPriority w:val="0"/>
    <w:rPr>
      <w:rFonts w:ascii="Consolas" w:hAnsi="Consolas" w:eastAsia="Consolas" w:cs="Consolas"/>
      <w:sz w:val="21"/>
      <w:szCs w:val="21"/>
    </w:rPr>
  </w:style>
  <w:style w:type="character" w:customStyle="1" w:styleId="13">
    <w:name w:val="tmpztreemove_arrow"/>
    <w:basedOn w:val="4"/>
    <w:uiPriority w:val="0"/>
    <w:rPr>
      <w:bdr w:val="none" w:color="auto" w:sz="0" w:space="0"/>
    </w:rPr>
  </w:style>
  <w:style w:type="character" w:customStyle="1" w:styleId="14">
    <w:name w:val="font-size"/>
    <w:basedOn w:val="4"/>
    <w:uiPriority w:val="0"/>
  </w:style>
  <w:style w:type="character" w:customStyle="1" w:styleId="15">
    <w:name w:val="hover9"/>
    <w:basedOn w:val="4"/>
    <w:uiPriority w:val="0"/>
    <w:rPr>
      <w:shd w:val="clear" w:fill="EEEEEE"/>
    </w:rPr>
  </w:style>
  <w:style w:type="character" w:customStyle="1" w:styleId="16">
    <w:name w:val="old"/>
    <w:basedOn w:val="4"/>
    <w:uiPriority w:val="0"/>
    <w:rPr>
      <w:color w:val="999999"/>
    </w:rPr>
  </w:style>
  <w:style w:type="character" w:customStyle="1" w:styleId="17">
    <w:name w:val="button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2020-04-22T07:02:00Z</dcterms:created>
  <dc:creator>秋叶夏花</dc:creator>
  <cp:lastModifiedBy>秋叶夏花</cp:lastModifiedBy>
  <dcterms:modified xsi:type="dcterms:W3CDTF">2020-04-22T07:11:04Z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