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B8" w:rsidRPr="001935B8" w:rsidRDefault="001935B8" w:rsidP="001935B8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</w:rPr>
      </w:pPr>
      <w:r w:rsidRPr="001935B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运城市中心医院</w:t>
      </w:r>
      <w:bookmarkStart w:id="0" w:name="_GoBack"/>
      <w:r w:rsidRPr="001935B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2020年第二批公开招聘工作人员计划</w:t>
      </w:r>
      <w:bookmarkEnd w:id="0"/>
    </w:p>
    <w:p w:rsidR="001935B8" w:rsidRPr="001935B8" w:rsidRDefault="001935B8" w:rsidP="001935B8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</w:p>
    <w:tbl>
      <w:tblPr>
        <w:tblW w:w="96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675"/>
        <w:gridCol w:w="1110"/>
        <w:gridCol w:w="2475"/>
        <w:gridCol w:w="735"/>
        <w:gridCol w:w="2880"/>
      </w:tblGrid>
      <w:tr w:rsidR="001935B8" w:rsidRPr="001935B8" w:rsidTr="001935B8">
        <w:trPr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科室/岗位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 w:rsidR="001935B8" w:rsidRPr="001935B8" w:rsidTr="001935B8">
        <w:trPr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神经内科医师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神经病学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具有临床执业医师资格证；</w:t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br/>
              <w:t>以第一作者发表的国家核心期刊或SCI影响因子3.0以上的学术论文</w:t>
            </w:r>
          </w:p>
        </w:tc>
      </w:tr>
      <w:tr w:rsidR="001935B8" w:rsidRPr="001935B8" w:rsidTr="001935B8">
        <w:trPr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呼吸内科医师（支气管镜）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内科学（呼吸内科方向）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具有临床执业医师资格证；</w:t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br/>
              <w:t>完成内科专业</w:t>
            </w:r>
            <w:proofErr w:type="gramStart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规</w:t>
            </w:r>
            <w:proofErr w:type="gramEnd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培</w:t>
            </w:r>
          </w:p>
        </w:tc>
      </w:tr>
      <w:tr w:rsidR="001935B8" w:rsidRPr="001935B8" w:rsidTr="001935B8">
        <w:trPr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血液内科医师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内科学（血液内科方向）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具有临床执业医师资格证；</w:t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br/>
              <w:t>完成内科专业</w:t>
            </w:r>
            <w:proofErr w:type="gramStart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规</w:t>
            </w:r>
            <w:proofErr w:type="gramEnd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培</w:t>
            </w:r>
          </w:p>
        </w:tc>
      </w:tr>
      <w:tr w:rsidR="001935B8" w:rsidRPr="001935B8" w:rsidTr="001935B8">
        <w:trPr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神经外科医师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外科学（神经外科方向）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具有临床执业医师资格证；</w:t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br/>
              <w:t>完成神经外科专业</w:t>
            </w:r>
            <w:proofErr w:type="gramStart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规</w:t>
            </w:r>
            <w:proofErr w:type="gramEnd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培</w:t>
            </w:r>
          </w:p>
        </w:tc>
      </w:tr>
      <w:tr w:rsidR="001935B8" w:rsidRPr="001935B8" w:rsidTr="001935B8">
        <w:trPr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lastRenderedPageBreak/>
              <w:t>急诊医师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具有临床执业医师资格证；</w:t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br/>
              <w:t>完成急诊专业</w:t>
            </w:r>
            <w:proofErr w:type="gramStart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规</w:t>
            </w:r>
            <w:proofErr w:type="gramEnd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培</w:t>
            </w:r>
          </w:p>
        </w:tc>
      </w:tr>
      <w:tr w:rsidR="001935B8" w:rsidRPr="001935B8" w:rsidTr="001935B8">
        <w:trPr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临床心理科医师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精神病学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具有临床执业医师资格证；</w:t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br/>
              <w:t>完成精神病学专业</w:t>
            </w:r>
            <w:proofErr w:type="gramStart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规</w:t>
            </w:r>
            <w:proofErr w:type="gramEnd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培</w:t>
            </w:r>
          </w:p>
        </w:tc>
      </w:tr>
      <w:tr w:rsidR="001935B8" w:rsidRPr="001935B8" w:rsidTr="001935B8">
        <w:trPr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病理科医师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病理与病理生理学、组织胚胎学、解剖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具有临床执业医师资格证；</w:t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br/>
              <w:t>完成病理专业</w:t>
            </w:r>
            <w:proofErr w:type="gramStart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规</w:t>
            </w:r>
            <w:proofErr w:type="gramEnd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培</w:t>
            </w:r>
          </w:p>
        </w:tc>
      </w:tr>
      <w:tr w:rsidR="001935B8" w:rsidRPr="001935B8" w:rsidTr="001935B8">
        <w:trPr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甲状腺外科医师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外科学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具有临床执业医师资格证；</w:t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br/>
              <w:t>完成外科专业</w:t>
            </w:r>
            <w:proofErr w:type="gramStart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规</w:t>
            </w:r>
            <w:proofErr w:type="gramEnd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培</w:t>
            </w:r>
          </w:p>
        </w:tc>
      </w:tr>
      <w:tr w:rsidR="001935B8" w:rsidRPr="001935B8" w:rsidTr="001935B8">
        <w:trPr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泌尿外科医师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外科学（泌尿外科方向）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具有临床执业医师资格证；</w:t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br/>
              <w:t>完成泌尿外科专业</w:t>
            </w:r>
            <w:proofErr w:type="gramStart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规</w:t>
            </w:r>
            <w:proofErr w:type="gramEnd"/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培</w:t>
            </w:r>
          </w:p>
        </w:tc>
      </w:tr>
      <w:tr w:rsidR="001935B8" w:rsidRPr="001935B8" w:rsidTr="001935B8">
        <w:trPr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卫生事业管理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具备公文写作能力</w:t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br/>
              <w:t>中共党员优先</w:t>
            </w:r>
          </w:p>
        </w:tc>
      </w:tr>
      <w:tr w:rsidR="001935B8" w:rsidRPr="001935B8" w:rsidTr="001935B8">
        <w:trPr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党委办公室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硕士研究</w:t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lastRenderedPageBreak/>
              <w:t>生及以上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lastRenderedPageBreak/>
              <w:t>马克思主义理论类</w:t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br/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lastRenderedPageBreak/>
              <w:t>文学类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lastRenderedPageBreak/>
              <w:t>男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5B8" w:rsidRPr="001935B8" w:rsidRDefault="001935B8" w:rsidP="001935B8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</w:rPr>
            </w:pP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t>中共党员</w:t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br/>
            </w:r>
            <w:r w:rsidRPr="001935B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</w:rPr>
              <w:lastRenderedPageBreak/>
              <w:t>具备公文写作能力</w:t>
            </w:r>
          </w:p>
        </w:tc>
      </w:tr>
    </w:tbl>
    <w:p w:rsidR="00C6456D" w:rsidRPr="001935B8" w:rsidRDefault="00C6456D" w:rsidP="001935B8"/>
    <w:sectPr w:rsidR="00C6456D" w:rsidRPr="001935B8" w:rsidSect="003E50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62" w:rsidRDefault="000C2362" w:rsidP="00FF384A">
      <w:r>
        <w:separator/>
      </w:r>
    </w:p>
  </w:endnote>
  <w:endnote w:type="continuationSeparator" w:id="0">
    <w:p w:rsidR="000C2362" w:rsidRDefault="000C2362" w:rsidP="00F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62" w:rsidRDefault="000C2362" w:rsidP="00FF384A">
      <w:r>
        <w:separator/>
      </w:r>
    </w:p>
  </w:footnote>
  <w:footnote w:type="continuationSeparator" w:id="0">
    <w:p w:rsidR="000C2362" w:rsidRDefault="000C2362" w:rsidP="00FF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D2"/>
    <w:rsid w:val="000C2362"/>
    <w:rsid w:val="001935B8"/>
    <w:rsid w:val="003E504D"/>
    <w:rsid w:val="00481917"/>
    <w:rsid w:val="00500452"/>
    <w:rsid w:val="00617746"/>
    <w:rsid w:val="00725539"/>
    <w:rsid w:val="007602D2"/>
    <w:rsid w:val="00771876"/>
    <w:rsid w:val="008E40AE"/>
    <w:rsid w:val="00AC7E68"/>
    <w:rsid w:val="00C6456D"/>
    <w:rsid w:val="00DC3366"/>
    <w:rsid w:val="00DD5C0B"/>
    <w:rsid w:val="00F06A0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E5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50045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7E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E68"/>
    <w:rPr>
      <w:sz w:val="18"/>
      <w:szCs w:val="18"/>
    </w:rPr>
  </w:style>
  <w:style w:type="character" w:styleId="a6">
    <w:name w:val="Strong"/>
    <w:basedOn w:val="a0"/>
    <w:uiPriority w:val="22"/>
    <w:qFormat/>
    <w:rsid w:val="00725539"/>
    <w:rPr>
      <w:b/>
      <w:bCs/>
    </w:rPr>
  </w:style>
  <w:style w:type="paragraph" w:customStyle="1" w:styleId="vsbcontentend">
    <w:name w:val="vsbcontent_end"/>
    <w:basedOn w:val="a"/>
    <w:rsid w:val="0072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FF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384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F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F38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04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p">
    <w:name w:val="textp"/>
    <w:basedOn w:val="a"/>
    <w:rsid w:val="003E5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E5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50045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7E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E68"/>
    <w:rPr>
      <w:sz w:val="18"/>
      <w:szCs w:val="18"/>
    </w:rPr>
  </w:style>
  <w:style w:type="character" w:styleId="a6">
    <w:name w:val="Strong"/>
    <w:basedOn w:val="a0"/>
    <w:uiPriority w:val="22"/>
    <w:qFormat/>
    <w:rsid w:val="00725539"/>
    <w:rPr>
      <w:b/>
      <w:bCs/>
    </w:rPr>
  </w:style>
  <w:style w:type="paragraph" w:customStyle="1" w:styleId="vsbcontentend">
    <w:name w:val="vsbcontent_end"/>
    <w:basedOn w:val="a"/>
    <w:rsid w:val="0072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FF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384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F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F38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04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p">
    <w:name w:val="textp"/>
    <w:basedOn w:val="a"/>
    <w:rsid w:val="003E5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653">
          <w:marLeft w:val="0"/>
          <w:marRight w:val="0"/>
          <w:marTop w:val="0"/>
          <w:marBottom w:val="120"/>
          <w:divBdr>
            <w:top w:val="dashed" w:sz="6" w:space="0" w:color="CCCCCC"/>
            <w:left w:val="dashed" w:sz="6" w:space="0" w:color="CCCCCC"/>
            <w:bottom w:val="dashed" w:sz="6" w:space="0" w:color="CCCCCC"/>
            <w:right w:val="dashed" w:sz="6" w:space="0" w:color="CCCCCC"/>
          </w:divBdr>
          <w:divsChild>
            <w:div w:id="1037242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353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2020-05-11T03:01:00Z</dcterms:created>
  <dcterms:modified xsi:type="dcterms:W3CDTF">2020-05-11T03:01:00Z</dcterms:modified>
</cp:coreProperties>
</file>