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2" w:afterAutospacing="0" w:line="36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报名所需材料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 w:line="216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2" w:afterAutospacing="0" w:line="368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本人毕业证、学位证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2" w:afterAutospacing="0" w:line="368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本人身份证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2" w:afterAutospacing="0" w:line="368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村官考核合格证明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2" w:afterAutospacing="0" w:line="368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近期同底1寸免冠彩色照片2张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92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2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注：所需材料均需提供原件及复印件1份。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071BD"/>
    <w:multiLevelType w:val="multilevel"/>
    <w:tmpl w:val="4DC071B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5E8E"/>
    <w:rsid w:val="00536E68"/>
    <w:rsid w:val="006D5E8E"/>
    <w:rsid w:val="2A8C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485</Words>
  <Characters>2765</Characters>
  <Lines>23</Lines>
  <Paragraphs>6</Paragraphs>
  <TotalTime>5</TotalTime>
  <ScaleCrop>false</ScaleCrop>
  <LinksUpToDate>false</LinksUpToDate>
  <CharactersWithSpaces>3244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2020-06-05T08:58:00Z</dcterms:created>
  <dc:creator>hp</dc:creator>
  <cp:lastModifiedBy>Administrator</cp:lastModifiedBy>
  <dcterms:modified xsi:type="dcterms:W3CDTF">2020-06-10T07:12:03Z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