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heme="majorEastAsia" w:hAnsiTheme="majorEastAsia" w:eastAsiaTheme="majorEastAsia" w:cstheme="majorEastAsia"/>
          <w:b/>
          <w:bCs/>
          <w:color w:val="000000"/>
          <w:sz w:val="44"/>
          <w:szCs w:val="44"/>
        </w:rPr>
      </w:pPr>
      <w:bookmarkStart w:id="0" w:name="_GoBack"/>
      <w:bookmarkEnd w:id="0"/>
      <w:r>
        <w:rPr>
          <w:rFonts w:hint="eastAsia" w:asciiTheme="majorEastAsia" w:hAnsiTheme="majorEastAsia" w:eastAsiaTheme="majorEastAsia" w:cstheme="majorEastAsia"/>
          <w:b/>
          <w:bCs/>
          <w:color w:val="000000"/>
          <w:sz w:val="44"/>
          <w:szCs w:val="44"/>
        </w:rPr>
        <w:t>2020年黄山市徽州区事业单位公开招聘工作人员有关问题的政策解答</w:t>
      </w:r>
    </w:p>
    <w:p>
      <w:pPr>
        <w:spacing w:line="560" w:lineRule="exact"/>
        <w:rPr>
          <w:rFonts w:ascii="仿宋_GB2312" w:eastAsia="仿宋_GB2312"/>
          <w:color w:val="000000" w:themeColor="text1"/>
          <w:sz w:val="32"/>
          <w:szCs w:val="32"/>
        </w:rPr>
      </w:pPr>
    </w:p>
    <w:p>
      <w:pPr>
        <w:spacing w:line="560" w:lineRule="exact"/>
        <w:rPr>
          <w:rFonts w:ascii="楷体_GB2312" w:hAnsi="宋体" w:eastAsia="楷体_GB2312" w:cs="宋体"/>
          <w:b/>
          <w:kern w:val="0"/>
          <w:sz w:val="32"/>
          <w:szCs w:val="32"/>
        </w:rPr>
      </w:pPr>
      <w:r>
        <w:rPr>
          <w:rFonts w:hint="eastAsia" w:ascii="仿宋_GB2312" w:eastAsia="仿宋_GB2312"/>
          <w:color w:val="000000" w:themeColor="text1"/>
          <w:sz w:val="32"/>
          <w:szCs w:val="32"/>
        </w:rPr>
        <w:t xml:space="preserve">    </w:t>
      </w:r>
      <w:r>
        <w:rPr>
          <w:rFonts w:hint="eastAsia" w:ascii="楷体_GB2312" w:hAnsi="宋体" w:eastAsia="楷体_GB2312" w:cs="宋体"/>
          <w:b/>
          <w:kern w:val="0"/>
          <w:sz w:val="32"/>
          <w:szCs w:val="32"/>
        </w:rPr>
        <w:t>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答：在全日制普通高校就读的非2020年应届毕业生不能报考，在全日制普通高校脱产就读的非2020年应届毕业的专升本人员、研究生也不能以原已取得的学历、学位证书报考。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2.正式在编的工作人员能否报考徽州区事业单位？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徽州区事业单位公开招聘岗位报考资格条件的机关或事业单位正式在编人员，可以报考徽州区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3.考生、招聘单位对招聘岗位的专业要求如何把握？</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w:t>
      </w:r>
      <w:r>
        <w:rPr>
          <w:rFonts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楷体_GB2312" w:hAnsi="宋体" w:eastAsia="楷体_GB2312" w:cs="宋体"/>
          <w:b/>
          <w:kern w:val="0"/>
          <w:sz w:val="32"/>
          <w:szCs w:val="32"/>
        </w:rPr>
        <w:t>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答：以《2020年徽州区部分事业单位公开招聘计划岗位表》中标注的为准。</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5.徽州区事业单位各招聘岗位的学历、学位要求如何界定？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w:t>
      </w:r>
      <w:r>
        <w:rPr>
          <w:rFonts w:hint="eastAsia" w:ascii="仿宋" w:hAnsi="仿宋" w:eastAsia="仿宋" w:cs="仿宋"/>
          <w:sz w:val="32"/>
          <w:szCs w:val="32"/>
        </w:rPr>
        <w:t>专科、</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楷体_GB2312" w:hAnsi="宋体" w:eastAsia="楷体_GB2312" w:cs="宋体"/>
          <w:b/>
          <w:kern w:val="0"/>
          <w:sz w:val="32"/>
          <w:szCs w:val="32"/>
        </w:rPr>
        <w:t>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10.取得双专科学历、双本科学历、双学士学位的人员能否分别按本科学历、研究生学历、硕士学位人员报考？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11.报考定向招聘“退役大学生士兵”的人员如何认定？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答：报考定向招聘“</w:t>
      </w:r>
      <w:r>
        <w:rPr>
          <w:rFonts w:hint="eastAsia" w:ascii="仿宋_GB2312" w:hAnsi="仿宋_GB2312" w:eastAsia="仿宋_GB2312" w:cs="仿宋_GB2312"/>
          <w:sz w:val="32"/>
          <w:szCs w:val="32"/>
        </w:rPr>
        <w:t>退役大学生士兵</w:t>
      </w:r>
      <w:r>
        <w:rPr>
          <w:rFonts w:hint="eastAsia" w:ascii="仿宋_GB2312" w:eastAsia="仿宋_GB2312"/>
          <w:color w:val="000000" w:themeColor="text1"/>
          <w:sz w:val="32"/>
          <w:szCs w:val="32"/>
        </w:rPr>
        <w:t>”人员岗位的，资格复审时应提供服务基层的证明材料。</w:t>
      </w:r>
    </w:p>
    <w:p>
      <w:pPr>
        <w:pStyle w:val="4"/>
        <w:widowControl/>
        <w:spacing w:line="640" w:lineRule="exact"/>
        <w:jc w:val="both"/>
        <w:rPr>
          <w:rFonts w:ascii="仿宋_GB2312" w:hAnsi="仿宋_GB2312" w:eastAsia="仿宋_GB2312" w:cs="仿宋_GB2312"/>
          <w:sz w:val="32"/>
          <w:szCs w:val="32"/>
        </w:rPr>
      </w:pPr>
      <w:r>
        <w:rPr>
          <w:rFonts w:hint="eastAsia" w:ascii="仿宋_GB2312" w:eastAsia="仿宋_GB2312"/>
          <w:color w:val="000000" w:themeColor="text1"/>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在校生（含新生），且在服役期间或退役后于今年及以前取得专科及以上相应学历(学位)的人员。</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line="560" w:lineRule="exact"/>
        <w:rPr>
          <w:rFonts w:ascii="仿宋_GB2312" w:eastAsia="仿宋_GB2312"/>
          <w:color w:val="000000" w:themeColor="text1"/>
          <w:sz w:val="32"/>
          <w:szCs w:val="32"/>
        </w:rPr>
      </w:pPr>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12.取得了相关中级职业资格证书，能否直接聘用在中级岗位上？</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13.徽州区事业单位部分岗位面向“应届毕业生”招聘，哪些人员可以报考“应届毕业生”岗位？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0"/>
          <w:szCs w:val="30"/>
        </w:rPr>
        <w:t>（1）</w:t>
      </w:r>
      <w:r>
        <w:rPr>
          <w:rFonts w:hint="eastAsia" w:ascii="仿宋_GB2312" w:hAnsi="Arial" w:eastAsia="仿宋_GB2312"/>
          <w:sz w:val="32"/>
          <w:szCs w:val="32"/>
        </w:rPr>
        <w:t>纳入国家统招计划、被普通高等院校录取、持有省级教育主管部门颁发的普通高校毕业生就业报到证的2020年高校毕业生。</w:t>
      </w:r>
    </w:p>
    <w:p>
      <w:pPr>
        <w:widowControl/>
        <w:spacing w:line="560" w:lineRule="exact"/>
        <w:ind w:firstLine="600" w:firstLineChars="200"/>
        <w:jc w:val="left"/>
        <w:rPr>
          <w:rFonts w:ascii="仿宋_GB2312" w:eastAsia="仿宋_GB2312"/>
          <w:sz w:val="30"/>
          <w:szCs w:val="30"/>
        </w:rPr>
      </w:pPr>
      <w:r>
        <w:rPr>
          <w:rFonts w:hint="eastAsia" w:ascii="仿宋_GB2312" w:eastAsia="仿宋_GB2312"/>
          <w:sz w:val="30"/>
          <w:szCs w:val="30"/>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（3）参加“服务基层项目”前无工作经历，服务期满且考核合格后2年内未落实工作单位的人员。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（4）普通高等院校在校生或毕业当年入伍，退役后（含复学毕业）2年内未落实工作单位的退役士兵。</w:t>
      </w:r>
    </w:p>
    <w:p>
      <w:pPr>
        <w:pStyle w:val="4"/>
        <w:spacing w:line="560" w:lineRule="exact"/>
        <w:ind w:firstLine="600" w:firstLineChars="200"/>
        <w:rPr>
          <w:rFonts w:ascii="仿宋_GB2312" w:hAnsi="Arial" w:eastAsia="仿宋_GB2312"/>
          <w:sz w:val="32"/>
          <w:szCs w:val="32"/>
        </w:rPr>
      </w:pPr>
      <w:r>
        <w:rPr>
          <w:rFonts w:hint="eastAsia" w:ascii="仿宋_GB2312" w:eastAsia="仿宋_GB2312"/>
          <w:kern w:val="2"/>
          <w:sz w:val="30"/>
          <w:szCs w:val="30"/>
        </w:rPr>
        <w:t>（5）</w:t>
      </w:r>
      <w:r>
        <w:rPr>
          <w:rFonts w:hint="eastAsia" w:ascii="仿宋_GB2312" w:hAnsi="Arial" w:eastAsia="仿宋_GB2312"/>
          <w:sz w:val="32"/>
          <w:szCs w:val="32"/>
        </w:rPr>
        <w:t>2020年后取得国（境）外学位并完成教育部门学历认证的留学回国人员，以及2018年、2019年取得国（境）外学位并完成教育部门学历认证且未落实工作单位的留学回国人员。</w:t>
      </w:r>
    </w:p>
    <w:p>
      <w:pPr>
        <w:pStyle w:val="4"/>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14.退役士兵，尚未办理户口入户手续，无身份证，如何报考？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15.报考人员身份证遗失，新证尚未办理，应如何报名？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16.对违纪违规行为，有哪几种处理方式？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17.考生如何获取考试各阶段的相关信息？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w:t>
      </w:r>
      <w:r>
        <w:rPr>
          <w:rFonts w:hint="eastAsia" w:ascii="仿宋_GB2312" w:hAnsi="ˎ̥" w:eastAsia="仿宋_GB2312" w:cs="宋体"/>
          <w:color w:val="000000"/>
          <w:kern w:val="0"/>
          <w:sz w:val="32"/>
          <w:szCs w:val="32"/>
        </w:rPr>
        <w:t>徽州区先锋网（</w:t>
      </w:r>
      <w:r>
        <w:rPr>
          <w:rFonts w:ascii="仿宋_GB2312" w:hAnsi="ˎ̥" w:eastAsia="仿宋_GB2312" w:cs="宋体"/>
          <w:color w:val="000000"/>
          <w:kern w:val="0"/>
          <w:sz w:val="32"/>
          <w:szCs w:val="32"/>
        </w:rPr>
        <w:t>http://www.hzqxfw.gov.cn/XF/index.html</w:t>
      </w:r>
      <w:r>
        <w:rPr>
          <w:rFonts w:hint="eastAsia" w:ascii="仿宋_GB2312" w:hAnsi="ˎ̥" w:eastAsia="仿宋_GB2312" w:cs="宋体"/>
          <w:color w:val="000000"/>
          <w:kern w:val="0"/>
          <w:sz w:val="32"/>
          <w:szCs w:val="32"/>
        </w:rPr>
        <w:t>）、徽州区人力资源和社会保障局信息公开网（</w:t>
      </w:r>
      <w:r>
        <w:rPr>
          <w:rFonts w:ascii="仿宋_GB2312" w:hAnsi="ˎ̥" w:eastAsia="仿宋_GB2312" w:cs="宋体"/>
          <w:color w:val="000000"/>
          <w:kern w:val="0"/>
          <w:sz w:val="32"/>
          <w:szCs w:val="32"/>
        </w:rPr>
        <w:t>http://zw.huangshan.gov.cn/BranchOpennessContent/showList/10605/0/page_1.html</w:t>
      </w:r>
      <w:r>
        <w:rPr>
          <w:rFonts w:hint="eastAsia" w:ascii="仿宋_GB2312" w:hAnsi="ˎ̥" w:eastAsia="仿宋_GB2312" w:cs="宋体"/>
          <w:color w:val="000000"/>
          <w:kern w:val="0"/>
          <w:sz w:val="32"/>
          <w:szCs w:val="32"/>
        </w:rPr>
        <w:t>）</w:t>
      </w:r>
      <w:r>
        <w:rPr>
          <w:rFonts w:hint="eastAsia" w:ascii="仿宋_GB2312" w:eastAsia="仿宋_GB2312"/>
          <w:color w:val="000000" w:themeColor="text1"/>
          <w:sz w:val="32"/>
          <w:szCs w:val="32"/>
        </w:rPr>
        <w:t>。尤其是进入资格复审、面试、体检等关键环节的考生，要主动及时关注网站公告的信息，认真阅读有关公告内容，避免错失资格。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18.是否有指定的事业单位公开招聘考试教材和培训班？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区委组织部、区人力资源和社会保障局不指定任何教材、复习资料，也不举办、不委托举办任何形式的辅导和培训活动。社会上凡称与本次考试相关的复习教材、培训班、网站、上网卡等，均与黄山市徽州区委组织部、黄山市徽州区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19.报名中遇到的问题应如何咨询？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答：有关招聘政策事项请咨询区人社局事业单位综合管理股，联系电话：0559-3583744。</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themeColor="text1"/>
          <w:sz w:val="32"/>
          <w:szCs w:val="32"/>
        </w:rPr>
        <w:t>其他监督举报事项请向</w:t>
      </w:r>
      <w:r>
        <w:rPr>
          <w:rFonts w:hint="eastAsia" w:ascii="仿宋_GB2312" w:hAnsi="宋体" w:eastAsia="仿宋_GB2312" w:cs="宋体"/>
          <w:color w:val="000000"/>
          <w:kern w:val="0"/>
          <w:sz w:val="32"/>
          <w:szCs w:val="32"/>
        </w:rPr>
        <w:t>区纪委监委派驻区卫健委纪检监察组</w:t>
      </w:r>
      <w:r>
        <w:rPr>
          <w:rFonts w:hint="eastAsia" w:ascii="仿宋_GB2312" w:eastAsia="仿宋_GB2312"/>
          <w:color w:val="000000" w:themeColor="text1"/>
          <w:sz w:val="32"/>
          <w:szCs w:val="32"/>
        </w:rPr>
        <w:t>反映，联系电话</w:t>
      </w:r>
      <w:r>
        <w:rPr>
          <w:rFonts w:hint="eastAsia" w:ascii="仿宋" w:hAnsi="仿宋" w:eastAsia="仿宋"/>
          <w:color w:val="000000"/>
          <w:sz w:val="32"/>
          <w:szCs w:val="32"/>
        </w:rPr>
        <w:t>0559-3511829</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D"/>
    <w:rsid w:val="00035FF8"/>
    <w:rsid w:val="000D440B"/>
    <w:rsid w:val="00124B06"/>
    <w:rsid w:val="001A02A4"/>
    <w:rsid w:val="001A19D3"/>
    <w:rsid w:val="001B6A3F"/>
    <w:rsid w:val="001E2936"/>
    <w:rsid w:val="0024790F"/>
    <w:rsid w:val="00312C4F"/>
    <w:rsid w:val="0033586C"/>
    <w:rsid w:val="00426254"/>
    <w:rsid w:val="004759DC"/>
    <w:rsid w:val="004B697D"/>
    <w:rsid w:val="004E4DC0"/>
    <w:rsid w:val="0051615B"/>
    <w:rsid w:val="005455FF"/>
    <w:rsid w:val="0055322D"/>
    <w:rsid w:val="005963D3"/>
    <w:rsid w:val="005B0814"/>
    <w:rsid w:val="0064096A"/>
    <w:rsid w:val="0066201F"/>
    <w:rsid w:val="006A2DCA"/>
    <w:rsid w:val="00713FAB"/>
    <w:rsid w:val="007A18C3"/>
    <w:rsid w:val="007C49D8"/>
    <w:rsid w:val="00872E24"/>
    <w:rsid w:val="008B4CC7"/>
    <w:rsid w:val="008C3EF8"/>
    <w:rsid w:val="008D36F2"/>
    <w:rsid w:val="008F43AF"/>
    <w:rsid w:val="00A159F3"/>
    <w:rsid w:val="00A50104"/>
    <w:rsid w:val="00A97E16"/>
    <w:rsid w:val="00AC3DAC"/>
    <w:rsid w:val="00AD783F"/>
    <w:rsid w:val="00AF1935"/>
    <w:rsid w:val="00B72FFB"/>
    <w:rsid w:val="00C10F18"/>
    <w:rsid w:val="00C35515"/>
    <w:rsid w:val="00CA56EE"/>
    <w:rsid w:val="00D02A41"/>
    <w:rsid w:val="00D125B4"/>
    <w:rsid w:val="00D300DD"/>
    <w:rsid w:val="00D83BF4"/>
    <w:rsid w:val="00F259D6"/>
    <w:rsid w:val="00FA71DB"/>
    <w:rsid w:val="224C6194"/>
    <w:rsid w:val="3C237335"/>
    <w:rsid w:val="69023D01"/>
    <w:rsid w:val="786D69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Times New Roman" w:hAnsi="Times New Roman" w:eastAsia="宋体"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460</Words>
  <Characters>2623</Characters>
  <Lines>21</Lines>
  <Paragraphs>6</Paragraphs>
  <TotalTime>26</TotalTime>
  <ScaleCrop>false</ScaleCrop>
  <LinksUpToDate>false</LinksUpToDate>
  <CharactersWithSpaces>3077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ぺ灬cc果冻ル</cp:lastModifiedBy>
  <dcterms:modified xsi:type="dcterms:W3CDTF">2020-06-10T09:37:00Z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