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0" w:lineRule="atLeast"/>
        <w:ind w:left="0" w:right="0" w:firstLine="640"/>
        <w:rPr>
          <w:rFonts w:ascii="微软雅黑" w:hAnsi="微软雅黑" w:eastAsia="微软雅黑" w:cs="微软雅黑"/>
          <w:i w:val="0"/>
          <w:caps w:val="0"/>
          <w:color w:val="474646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474646"/>
          <w:spacing w:val="0"/>
          <w:sz w:val="32"/>
          <w:szCs w:val="32"/>
          <w:bdr w:val="none" w:color="auto" w:sz="0" w:space="0"/>
          <w:shd w:val="clear" w:fill="FFFFFF"/>
        </w:rPr>
        <w:t>招聘计划及对象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2"/>
          <w:szCs w:val="32"/>
          <w:bdr w:val="none" w:color="auto" w:sz="0" w:space="0"/>
          <w:shd w:val="clear" w:fill="FFFFFF"/>
        </w:rPr>
        <w:t>本次公开招聘采编人员</w:t>
      </w: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2"/>
          <w:szCs w:val="32"/>
          <w:bdr w:val="none" w:color="auto" w:sz="0" w:space="0"/>
          <w:shd w:val="clear" w:fill="FFFFFF"/>
          <w:lang w:val="en-US"/>
        </w:rPr>
        <w:t>4</w:t>
      </w: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2"/>
          <w:szCs w:val="32"/>
          <w:bdr w:val="none" w:color="auto" w:sz="0" w:space="0"/>
          <w:shd w:val="clear" w:fill="FFFFFF"/>
        </w:rPr>
        <w:t>名。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851"/>
        <w:gridCol w:w="1702"/>
        <w:gridCol w:w="1559"/>
        <w:gridCol w:w="1276"/>
        <w:gridCol w:w="18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采编岗位（一）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2020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年全日制普通高校本科以上应届毕业生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以下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采编岗位（二）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大学本科以上学历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以下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要求有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年以上市级新闻单位从业经历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截至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2020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  <w:lang w:val="en-US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74646"/>
                <w:spacing w:val="0"/>
                <w:sz w:val="28"/>
                <w:szCs w:val="28"/>
                <w:bdr w:val="none" w:color="auto" w:sz="0" w:space="0"/>
              </w:rPr>
              <w:t>日）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D4852"/>
    <w:rsid w:val="35DD4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2020-06-18T05:56:00Z</dcterms:created>
  <dc:creator>ASUS</dc:creator>
  <cp:lastModifiedBy>ASUS</cp:lastModifiedBy>
  <dcterms:modified xsi:type="dcterms:W3CDTF">2020-06-18T05:56:43Z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