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7"/>
          <w:szCs w:val="17"/>
          <w:bdr w:val="none" w:color="auto" w:sz="0" w:space="0"/>
          <w:shd w:val="clear" w:fill="FFFFFF"/>
          <w:lang w:val="en-US" w:eastAsia="zh-CN" w:bidi="ar"/>
        </w:rPr>
        <w:t>报考岗位条件咨询电话：</w:t>
      </w:r>
    </w:p>
    <w:tbl>
      <w:tblPr>
        <w:tblW w:w="8237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686"/>
        <w:gridCol w:w="25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21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电话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广西民族师范学院附属第二中学（由广西民族师范学院附属中学负责）</w:t>
            </w:r>
          </w:p>
        </w:tc>
        <w:tc>
          <w:tcPr>
            <w:tcW w:w="21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0771-7928800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广西民族师范学院附属第三小学（由广西民族师范学院附属第一小学负责）</w:t>
            </w:r>
          </w:p>
        </w:tc>
        <w:tc>
          <w:tcPr>
            <w:tcW w:w="21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0771-7961753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广西民族师范学院附属第四小学（由广西民族师范学院附属第二小学负责）</w:t>
            </w:r>
          </w:p>
        </w:tc>
        <w:tc>
          <w:tcPr>
            <w:tcW w:w="21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0771-7913592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D002E4"/>
    <w:rsid w:val="21D002E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2020-06-28T09:18:00Z</dcterms:created>
  <dc:creator>JIXUE</dc:creator>
  <cp:lastModifiedBy>JIXUE</cp:lastModifiedBy>
  <dcterms:modified xsi:type="dcterms:W3CDTF">2020-06-28T09:18:53Z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