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792" w:type="dxa"/>
        <w:tblLayout w:type="fixed"/>
        <w:tblLook w:val="04A0"/>
      </w:tblPr>
      <w:tblGrid>
        <w:gridCol w:w="15586"/>
      </w:tblGrid>
      <w:tr w:rsidR="009D54FD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4FD" w:rsidRDefault="0068779B" w:rsidP="00B23E6C">
            <w:pPr>
              <w:widowControl/>
              <w:ind w:firstLineChars="300" w:firstLine="960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附件1</w:t>
            </w:r>
          </w:p>
        </w:tc>
      </w:tr>
      <w:tr w:rsidR="009D54FD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4FD" w:rsidRDefault="006877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南京市秦淮区卫健委所属事业单位</w:t>
            </w:r>
            <w:r w:rsidRPr="00B23E6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="006E2003" w:rsidRPr="00B23E6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年公开招聘高层次人才岗位信息表</w:t>
            </w:r>
          </w:p>
          <w:tbl>
            <w:tblPr>
              <w:tblStyle w:val="a5"/>
              <w:tblW w:w="14537" w:type="dxa"/>
              <w:tblLayout w:type="fixed"/>
              <w:tblLook w:val="04A0"/>
            </w:tblPr>
            <w:tblGrid>
              <w:gridCol w:w="503"/>
              <w:gridCol w:w="710"/>
              <w:gridCol w:w="992"/>
              <w:gridCol w:w="709"/>
              <w:gridCol w:w="708"/>
              <w:gridCol w:w="709"/>
              <w:gridCol w:w="709"/>
              <w:gridCol w:w="850"/>
              <w:gridCol w:w="709"/>
              <w:gridCol w:w="2977"/>
              <w:gridCol w:w="709"/>
              <w:gridCol w:w="567"/>
              <w:gridCol w:w="690"/>
              <w:gridCol w:w="869"/>
              <w:gridCol w:w="992"/>
              <w:gridCol w:w="1134"/>
            </w:tblGrid>
            <w:tr w:rsidR="003307F4" w:rsidTr="003307F4">
              <w:tc>
                <w:tcPr>
                  <w:tcW w:w="503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10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主管</w:t>
                  </w:r>
                </w:p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部门</w:t>
                  </w:r>
                </w:p>
              </w:tc>
              <w:tc>
                <w:tcPr>
                  <w:tcW w:w="992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</w:p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经费来源</w:t>
                  </w:r>
                </w:p>
              </w:tc>
              <w:tc>
                <w:tcPr>
                  <w:tcW w:w="708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岗位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类别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需求</w:t>
                  </w:r>
                </w:p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2977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其它资格条件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考试形式和所占比</w:t>
                  </w:r>
                </w:p>
              </w:tc>
              <w:tc>
                <w:tcPr>
                  <w:tcW w:w="567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对象</w:t>
                  </w:r>
                </w:p>
              </w:tc>
              <w:tc>
                <w:tcPr>
                  <w:tcW w:w="690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用人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方式</w:t>
                  </w:r>
                </w:p>
              </w:tc>
              <w:tc>
                <w:tcPr>
                  <w:tcW w:w="869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所在地</w:t>
                  </w:r>
                </w:p>
              </w:tc>
              <w:tc>
                <w:tcPr>
                  <w:tcW w:w="992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信息发布网址</w:t>
                  </w:r>
                </w:p>
              </w:tc>
            </w:tr>
            <w:tr w:rsidR="003307F4" w:rsidTr="003307F4">
              <w:tc>
                <w:tcPr>
                  <w:tcW w:w="503" w:type="dxa"/>
                  <w:vAlign w:val="center"/>
                </w:tcPr>
                <w:p w:rsidR="003307F4" w:rsidRDefault="003307F4">
                  <w:pPr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10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秦淮区卫健委</w:t>
                  </w:r>
                </w:p>
              </w:tc>
              <w:tc>
                <w:tcPr>
                  <w:tcW w:w="992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南京市秦淮区疾病预防控制中心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全额拨款</w:t>
                  </w:r>
                </w:p>
              </w:tc>
              <w:tc>
                <w:tcPr>
                  <w:tcW w:w="708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检验科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专技岗位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Pr="004753B1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3307F4" w:rsidRPr="004753B1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医学</w:t>
                  </w:r>
                </w:p>
                <w:p w:rsidR="003307F4" w:rsidRPr="004753B1" w:rsidRDefault="003307F4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检验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Pr="004753B1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本科及以上</w:t>
                  </w:r>
                </w:p>
              </w:tc>
              <w:tc>
                <w:tcPr>
                  <w:tcW w:w="2977" w:type="dxa"/>
                  <w:vAlign w:val="center"/>
                </w:tcPr>
                <w:p w:rsidR="003307F4" w:rsidRPr="004753B1" w:rsidRDefault="003307F4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取得相应学历、学位证书；</w:t>
                  </w:r>
                </w:p>
                <w:p w:rsidR="003307F4" w:rsidRPr="004753B1" w:rsidRDefault="003307F4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4753B1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2、取得副高及以上职称；</w:t>
                  </w:r>
                </w:p>
              </w:tc>
              <w:tc>
                <w:tcPr>
                  <w:tcW w:w="709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综合考评100%</w:t>
                  </w:r>
                </w:p>
              </w:tc>
              <w:tc>
                <w:tcPr>
                  <w:tcW w:w="567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社会人员</w:t>
                  </w:r>
                </w:p>
              </w:tc>
              <w:tc>
                <w:tcPr>
                  <w:tcW w:w="690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编内</w:t>
                  </w:r>
                </w:p>
              </w:tc>
              <w:tc>
                <w:tcPr>
                  <w:tcW w:w="869" w:type="dxa"/>
                  <w:vAlign w:val="center"/>
                </w:tcPr>
                <w:p w:rsidR="003307F4" w:rsidRDefault="003307F4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南京市秦淮区柏果树2号</w:t>
                  </w:r>
                </w:p>
              </w:tc>
              <w:tc>
                <w:tcPr>
                  <w:tcW w:w="992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/>
                      <w:color w:val="000000" w:themeColor="text1"/>
                      <w:szCs w:val="21"/>
                    </w:rPr>
                    <w:t>025—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86531607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7F4" w:rsidRDefault="003307F4">
                  <w:pPr>
                    <w:widowControl/>
                    <w:spacing w:line="280" w:lineRule="exact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仿宋" w:eastAsia="仿宋" w:hAnsi="仿宋" w:hint="eastAsia"/>
                      <w:color w:val="000000"/>
                      <w:sz w:val="32"/>
                      <w:szCs w:val="32"/>
                    </w:rPr>
                    <w:t>www.njqh.gov.cn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/</w:t>
                  </w:r>
                </w:p>
              </w:tc>
            </w:tr>
          </w:tbl>
          <w:p w:rsidR="009D54FD" w:rsidRDefault="009D54FD">
            <w:pPr>
              <w:widowControl/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D54FD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4FD" w:rsidRDefault="009D54FD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9D54FD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4FD" w:rsidRDefault="009D54FD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9D54FD" w:rsidRDefault="009D54FD">
      <w:pPr>
        <w:rPr>
          <w:color w:val="000000" w:themeColor="text1"/>
        </w:rPr>
      </w:pPr>
    </w:p>
    <w:sectPr w:rsidR="009D54FD" w:rsidSect="009D54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80" w:rsidRDefault="00426980" w:rsidP="003307F4">
      <w:r>
        <w:separator/>
      </w:r>
    </w:p>
  </w:endnote>
  <w:endnote w:type="continuationSeparator" w:id="0">
    <w:p w:rsidR="00426980" w:rsidRDefault="00426980" w:rsidP="0033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80" w:rsidRDefault="00426980" w:rsidP="003307F4">
      <w:r>
        <w:separator/>
      </w:r>
    </w:p>
  </w:footnote>
  <w:footnote w:type="continuationSeparator" w:id="0">
    <w:p w:rsidR="00426980" w:rsidRDefault="00426980" w:rsidP="00330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C5"/>
    <w:multiLevelType w:val="multilevel"/>
    <w:tmpl w:val="060C26C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78"/>
    <w:rsid w:val="000054AD"/>
    <w:rsid w:val="000B2C2B"/>
    <w:rsid w:val="00180A24"/>
    <w:rsid w:val="001A643A"/>
    <w:rsid w:val="00222078"/>
    <w:rsid w:val="00295BD6"/>
    <w:rsid w:val="002D690F"/>
    <w:rsid w:val="002D6CAB"/>
    <w:rsid w:val="002F0AB9"/>
    <w:rsid w:val="00321E9B"/>
    <w:rsid w:val="003307F4"/>
    <w:rsid w:val="00354E34"/>
    <w:rsid w:val="00386FAD"/>
    <w:rsid w:val="00426980"/>
    <w:rsid w:val="004753B1"/>
    <w:rsid w:val="004D4C08"/>
    <w:rsid w:val="004E493B"/>
    <w:rsid w:val="0053566C"/>
    <w:rsid w:val="00550E57"/>
    <w:rsid w:val="00554614"/>
    <w:rsid w:val="00555D6C"/>
    <w:rsid w:val="00555D74"/>
    <w:rsid w:val="005C12BB"/>
    <w:rsid w:val="005E34E5"/>
    <w:rsid w:val="0068779B"/>
    <w:rsid w:val="006E2003"/>
    <w:rsid w:val="007D47D4"/>
    <w:rsid w:val="008921ED"/>
    <w:rsid w:val="008B6874"/>
    <w:rsid w:val="008E79E5"/>
    <w:rsid w:val="00915EAE"/>
    <w:rsid w:val="009174F8"/>
    <w:rsid w:val="00921F42"/>
    <w:rsid w:val="00961EB0"/>
    <w:rsid w:val="009D54FD"/>
    <w:rsid w:val="00A00275"/>
    <w:rsid w:val="00A67A81"/>
    <w:rsid w:val="00A74D36"/>
    <w:rsid w:val="00B024C7"/>
    <w:rsid w:val="00B23E6C"/>
    <w:rsid w:val="00B379F2"/>
    <w:rsid w:val="00BC4D0E"/>
    <w:rsid w:val="00C14F4C"/>
    <w:rsid w:val="00D95D19"/>
    <w:rsid w:val="00DD0C1A"/>
    <w:rsid w:val="00DF1A64"/>
    <w:rsid w:val="00E1042D"/>
    <w:rsid w:val="00E37E73"/>
    <w:rsid w:val="00E726A1"/>
    <w:rsid w:val="00E76390"/>
    <w:rsid w:val="00FE170F"/>
    <w:rsid w:val="130F73B6"/>
    <w:rsid w:val="27CE6EEE"/>
    <w:rsid w:val="54341CF5"/>
    <w:rsid w:val="7D1D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D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4F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D54F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54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cp:lastPrinted>2019-07-01T03:52:00Z</cp:lastPrinted>
  <dcterms:created xsi:type="dcterms:W3CDTF">2018-10-17T01:42:00Z</dcterms:created>
  <dcterms:modified xsi:type="dcterms:W3CDTF">2020-07-03T03:45:00Z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