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45" w:rsidRDefault="00D06845" w:rsidP="00D06845">
      <w:pPr>
        <w:pStyle w:val="ac"/>
        <w:spacing w:line="360" w:lineRule="atLeast"/>
        <w:ind w:firstLineChars="800" w:firstLine="22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年高层次人才招聘正高、博士岗位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"/>
        <w:gridCol w:w="1155"/>
        <w:gridCol w:w="780"/>
        <w:gridCol w:w="400"/>
        <w:gridCol w:w="350"/>
        <w:gridCol w:w="6574"/>
      </w:tblGrid>
      <w:tr w:rsidR="00D06845" w:rsidTr="00CB7DD4">
        <w:trPr>
          <w:cantSplit/>
          <w:trHeight w:val="57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font71"/>
                <w:rFonts w:hint="default"/>
                <w:lang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font61"/>
                <w:rFonts w:hint="default"/>
                <w:color w:val="auto"/>
                <w:lang/>
              </w:rPr>
              <w:t>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/>
              </w:rPr>
            </w:pPr>
            <w:r>
              <w:rPr>
                <w:rStyle w:val="font61"/>
                <w:rFonts w:hint="default"/>
                <w:color w:val="auto"/>
                <w:lang/>
              </w:rPr>
              <w:t>岗位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/>
              </w:rPr>
            </w:pPr>
            <w:r>
              <w:rPr>
                <w:rStyle w:val="font61"/>
                <w:rFonts w:hint="default"/>
                <w:color w:val="auto"/>
                <w:lang/>
              </w:rPr>
              <w:t>类别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font51"/>
                <w:rFonts w:hint="default"/>
                <w:color w:val="auto"/>
                <w:lang/>
              </w:rPr>
              <w:t>院区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font61"/>
                <w:rFonts w:hint="default"/>
                <w:color w:val="auto"/>
                <w:lang/>
              </w:rPr>
              <w:t>人数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font71"/>
                <w:rFonts w:hint="default"/>
                <w:lang/>
              </w:rPr>
              <w:t>岗位条件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风湿免疫科医师岗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），风湿免疫病学方向；全日制博士研究生学历、博士学位，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感染科医师岗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），传染病方向；重症医学专业；全日制博士研究生学历、博士学位。</w:t>
            </w:r>
          </w:p>
        </w:tc>
      </w:tr>
      <w:tr w:rsidR="00D06845" w:rsidTr="00CB7DD4">
        <w:trPr>
          <w:cantSplit/>
          <w:trHeight w:val="81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江西省呼吸病研究所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基础医学专业（</w:t>
            </w:r>
            <w:r>
              <w:rPr>
                <w:rStyle w:val="font112"/>
                <w:color w:val="auto"/>
                <w:lang/>
              </w:rPr>
              <w:t>1001</w:t>
            </w:r>
            <w:r>
              <w:rPr>
                <w:kern w:val="0"/>
                <w:sz w:val="22"/>
                <w:szCs w:val="22"/>
                <w:lang/>
              </w:rPr>
              <w:t>）；生物化学与分子生物学专业（</w:t>
            </w:r>
            <w:r>
              <w:rPr>
                <w:rStyle w:val="font112"/>
                <w:color w:val="auto"/>
                <w:lang/>
              </w:rPr>
              <w:t>071010</w:t>
            </w:r>
            <w:r>
              <w:rPr>
                <w:kern w:val="0"/>
                <w:sz w:val="22"/>
                <w:szCs w:val="22"/>
                <w:lang/>
              </w:rPr>
              <w:t>）；分析化学专业（</w:t>
            </w:r>
            <w:r>
              <w:rPr>
                <w:rStyle w:val="font112"/>
                <w:color w:val="auto"/>
                <w:lang/>
              </w:rPr>
              <w:t>070302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81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呼吸与危重症医学科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），呼吸内科方向；全日制博士研究生学历、博士学位。</w:t>
            </w:r>
          </w:p>
        </w:tc>
      </w:tr>
      <w:tr w:rsidR="00D06845" w:rsidTr="00CB7DD4">
        <w:trPr>
          <w:cantSplit/>
          <w:trHeight w:val="111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呼吸与危重症医学科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介入医师岗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），呼吸介入方向；全日制博士研究生学历、博士学位。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急诊内科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急诊医学专业（</w:t>
            </w:r>
            <w:r>
              <w:rPr>
                <w:rStyle w:val="font112"/>
                <w:color w:val="auto"/>
                <w:lang/>
              </w:rPr>
              <w:t>100218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105117</w:t>
            </w:r>
            <w:r>
              <w:rPr>
                <w:kern w:val="0"/>
                <w:sz w:val="22"/>
                <w:szCs w:val="22"/>
                <w:lang/>
              </w:rPr>
              <w:t>），急诊内科方向；内科学专业（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</w:t>
            </w:r>
            <w:r>
              <w:rPr>
                <w:rStyle w:val="font112"/>
                <w:color w:val="auto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急诊研究室科研岗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急诊医学专业（</w:t>
            </w:r>
            <w:r>
              <w:rPr>
                <w:rStyle w:val="font112"/>
                <w:color w:val="auto"/>
                <w:lang/>
              </w:rPr>
              <w:t>100218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105117</w:t>
            </w:r>
            <w:r>
              <w:rPr>
                <w:kern w:val="0"/>
                <w:sz w:val="22"/>
                <w:szCs w:val="22"/>
                <w:lang/>
              </w:rPr>
              <w:t>），急诊内科方向；基础医学专业（</w:t>
            </w:r>
            <w:r>
              <w:rPr>
                <w:rStyle w:val="font112"/>
                <w:color w:val="auto"/>
                <w:lang/>
              </w:rPr>
              <w:t>1001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急诊内科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急诊医学专业（</w:t>
            </w:r>
            <w:r>
              <w:rPr>
                <w:rStyle w:val="font112"/>
                <w:color w:val="auto"/>
                <w:lang/>
              </w:rPr>
              <w:t>100218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105117</w:t>
            </w:r>
            <w:r>
              <w:rPr>
                <w:kern w:val="0"/>
                <w:sz w:val="22"/>
                <w:szCs w:val="22"/>
                <w:lang/>
              </w:rPr>
              <w:t>），急诊内科方向；内科学专业（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）；全科医学专业（</w:t>
            </w:r>
            <w:r>
              <w:rPr>
                <w:rStyle w:val="font112"/>
                <w:color w:val="auto"/>
                <w:lang/>
              </w:rPr>
              <w:t>105127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儿科医师岗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儿科学专业（</w:t>
            </w:r>
            <w:r>
              <w:rPr>
                <w:rStyle w:val="font112"/>
                <w:color w:val="auto"/>
                <w:lang/>
              </w:rPr>
              <w:t>100202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儿科科研岗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基础医学专业（</w:t>
            </w:r>
            <w:r>
              <w:rPr>
                <w:rStyle w:val="font112"/>
                <w:color w:val="auto"/>
                <w:lang/>
              </w:rPr>
              <w:t>1001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儿科医师岗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儿科学专业（</w:t>
            </w:r>
            <w:r>
              <w:rPr>
                <w:rStyle w:val="font112"/>
                <w:color w:val="auto"/>
                <w:lang/>
              </w:rPr>
              <w:t>100202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神经内科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神经病学专业（</w:t>
            </w:r>
            <w:r>
              <w:rPr>
                <w:rStyle w:val="font112"/>
                <w:color w:val="auto"/>
                <w:lang/>
              </w:rPr>
              <w:t>100204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105104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神经内科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</w:rPr>
              <w:t>神经病学专业（</w:t>
            </w:r>
            <w:r>
              <w:rPr>
                <w:kern w:val="0"/>
                <w:sz w:val="22"/>
                <w:szCs w:val="22"/>
              </w:rPr>
              <w:t>100204</w:t>
            </w:r>
            <w:r>
              <w:rPr>
                <w:kern w:val="0"/>
                <w:sz w:val="22"/>
                <w:szCs w:val="22"/>
              </w:rPr>
              <w:t>、</w:t>
            </w:r>
            <w:r>
              <w:rPr>
                <w:kern w:val="0"/>
                <w:sz w:val="22"/>
                <w:szCs w:val="22"/>
              </w:rPr>
              <w:t>105104</w:t>
            </w:r>
            <w:r>
              <w:rPr>
                <w:kern w:val="0"/>
                <w:sz w:val="22"/>
                <w:szCs w:val="22"/>
              </w:rPr>
              <w:t>）；具有主任医师资格，</w:t>
            </w:r>
            <w:r>
              <w:rPr>
                <w:kern w:val="0"/>
                <w:sz w:val="22"/>
                <w:szCs w:val="22"/>
              </w:rPr>
              <w:t>45</w:t>
            </w:r>
            <w:r>
              <w:rPr>
                <w:kern w:val="0"/>
                <w:sz w:val="22"/>
                <w:szCs w:val="22"/>
              </w:rPr>
              <w:t>周岁以下（</w:t>
            </w:r>
            <w:r>
              <w:rPr>
                <w:kern w:val="0"/>
                <w:sz w:val="22"/>
                <w:szCs w:val="22"/>
              </w:rPr>
              <w:t>1974</w:t>
            </w:r>
            <w:r>
              <w:rPr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日后出生），具有</w:t>
            </w:r>
            <w:r>
              <w:rPr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年以上三甲医院工作经历。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神经内科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神经病学专业（</w:t>
            </w:r>
            <w:r>
              <w:rPr>
                <w:rStyle w:val="font112"/>
                <w:color w:val="auto"/>
                <w:lang/>
              </w:rPr>
              <w:t>100204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105104</w:t>
            </w:r>
            <w:r>
              <w:rPr>
                <w:kern w:val="0"/>
                <w:sz w:val="22"/>
                <w:szCs w:val="22"/>
                <w:lang/>
              </w:rPr>
              <w:t>）；生物化学与分子生物学（</w:t>
            </w:r>
            <w:r>
              <w:rPr>
                <w:rStyle w:val="font112"/>
                <w:color w:val="auto"/>
                <w:lang/>
              </w:rPr>
              <w:t>071010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内分泌科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内分泌科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肾内科医师岗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kern w:val="0"/>
                <w:sz w:val="22"/>
                <w:szCs w:val="22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），肾内科方向；全日制博士研究生学历、博士学位；年龄要求</w:t>
            </w:r>
            <w:r>
              <w:rPr>
                <w:kern w:val="0"/>
                <w:sz w:val="22"/>
                <w:szCs w:val="22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，取得住院医师规范化培训合格证。</w:t>
            </w:r>
          </w:p>
        </w:tc>
      </w:tr>
      <w:tr w:rsidR="00D06845" w:rsidTr="00CB7DD4">
        <w:trPr>
          <w:cantSplit/>
          <w:trHeight w:val="81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pageBreakBefore/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高血压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研究所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pageBreakBefore/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pageBreakBefore/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pageBreakBefore/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pageBreakBefore/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基础医学专业（</w:t>
            </w:r>
            <w:r>
              <w:rPr>
                <w:rStyle w:val="font112"/>
                <w:color w:val="auto"/>
                <w:lang/>
              </w:rPr>
              <w:t>1001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心内科医师岗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），心血管内科方向；全日制博士研究生学历、博士学位，年龄要求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血液科医师岗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）；肿瘤学专业（</w:t>
            </w:r>
            <w:r>
              <w:rPr>
                <w:rStyle w:val="font112"/>
                <w:color w:val="auto"/>
                <w:lang/>
              </w:rPr>
              <w:t>100214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105113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）；全日制博士研究生学历、博士学位，年龄要求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9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血液科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实验室</w:t>
            </w:r>
            <w:r>
              <w:rPr>
                <w:rStyle w:val="font112"/>
                <w:color w:val="auto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细胞生物学（</w:t>
            </w:r>
            <w:r>
              <w:rPr>
                <w:rStyle w:val="font112"/>
                <w:color w:val="auto"/>
                <w:lang/>
              </w:rPr>
              <w:t>071009</w:t>
            </w:r>
            <w:r>
              <w:rPr>
                <w:kern w:val="0"/>
                <w:sz w:val="22"/>
                <w:szCs w:val="22"/>
                <w:lang/>
              </w:rPr>
              <w:t>）；生物化学与分子生物学（</w:t>
            </w:r>
            <w:r>
              <w:rPr>
                <w:rStyle w:val="font112"/>
                <w:color w:val="auto"/>
                <w:lang/>
              </w:rPr>
              <w:t>071010</w:t>
            </w:r>
            <w:r>
              <w:rPr>
                <w:kern w:val="0"/>
                <w:sz w:val="22"/>
                <w:szCs w:val="22"/>
                <w:lang/>
              </w:rPr>
              <w:t>）；病理学（</w:t>
            </w:r>
            <w:r>
              <w:rPr>
                <w:rStyle w:val="font112"/>
                <w:color w:val="auto"/>
                <w:lang/>
              </w:rPr>
              <w:t>100104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105128</w:t>
            </w:r>
            <w:r>
              <w:rPr>
                <w:kern w:val="0"/>
                <w:sz w:val="22"/>
                <w:szCs w:val="22"/>
                <w:lang/>
              </w:rPr>
              <w:t>）；临床医学专业（</w:t>
            </w:r>
            <w:r>
              <w:rPr>
                <w:rStyle w:val="font112"/>
                <w:color w:val="auto"/>
                <w:lang/>
              </w:rPr>
              <w:t>1002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</w:t>
            </w:r>
            <w:r>
              <w:rPr>
                <w:kern w:val="0"/>
                <w:sz w:val="22"/>
                <w:szCs w:val="22"/>
                <w:lang/>
              </w:rPr>
              <w:t>）；免疫学（</w:t>
            </w:r>
            <w:r>
              <w:rPr>
                <w:rStyle w:val="font112"/>
                <w:color w:val="auto"/>
                <w:lang/>
              </w:rPr>
              <w:t>100102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）；全日制博士研究生学历、博士学位，年龄要求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中医科医师岗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中医学专业（</w:t>
            </w:r>
            <w:r>
              <w:rPr>
                <w:rStyle w:val="font112"/>
                <w:color w:val="auto"/>
                <w:lang/>
              </w:rPr>
              <w:t>1005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1057</w:t>
            </w:r>
            <w:r>
              <w:rPr>
                <w:kern w:val="0"/>
                <w:sz w:val="22"/>
                <w:szCs w:val="22"/>
                <w:lang/>
              </w:rPr>
              <w:t>）；中西医结合临床医学专业（</w:t>
            </w:r>
            <w:r>
              <w:rPr>
                <w:rStyle w:val="font112"/>
                <w:color w:val="auto"/>
                <w:lang/>
              </w:rPr>
              <w:t>100602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105126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中医科医师岗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中医学专业（</w:t>
            </w:r>
            <w:r>
              <w:rPr>
                <w:rStyle w:val="font112"/>
                <w:color w:val="auto"/>
                <w:lang/>
              </w:rPr>
              <w:t>1005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1057</w:t>
            </w:r>
            <w:r>
              <w:rPr>
                <w:kern w:val="0"/>
                <w:sz w:val="22"/>
                <w:szCs w:val="22"/>
                <w:lang/>
              </w:rPr>
              <w:t>）；中西医结合临床医学专业（</w:t>
            </w:r>
            <w:r>
              <w:rPr>
                <w:rStyle w:val="font112"/>
                <w:color w:val="auto"/>
                <w:lang/>
              </w:rPr>
              <w:t>100602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105126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肿瘤科医师岗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肿瘤学专业（</w:t>
            </w:r>
            <w:r>
              <w:rPr>
                <w:rStyle w:val="font112"/>
                <w:color w:val="auto"/>
                <w:lang/>
              </w:rPr>
              <w:t>100214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105113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ICU</w:t>
            </w: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临床医学专业（</w:t>
            </w:r>
            <w:r>
              <w:rPr>
                <w:rStyle w:val="font112"/>
                <w:color w:val="auto"/>
                <w:lang/>
              </w:rPr>
              <w:t>1002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重症医学科科研岗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基础医学专业（</w:t>
            </w:r>
            <w:r>
              <w:rPr>
                <w:rStyle w:val="font112"/>
                <w:color w:val="auto"/>
                <w:lang/>
              </w:rPr>
              <w:t>1001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耳鼻喉科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耳鼻咽喉科学专业（</w:t>
            </w:r>
            <w:r>
              <w:rPr>
                <w:rStyle w:val="font112"/>
                <w:color w:val="auto"/>
                <w:lang/>
              </w:rPr>
              <w:t>100213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81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耳鼻喉科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研究所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耳鼻咽喉科学专业（</w:t>
            </w:r>
            <w:r>
              <w:rPr>
                <w:rStyle w:val="font112"/>
                <w:color w:val="auto"/>
                <w:lang/>
              </w:rPr>
              <w:t>100213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耳鼻喉科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耳鼻咽喉科学专业（</w:t>
            </w:r>
            <w:r>
              <w:rPr>
                <w:rStyle w:val="font112"/>
                <w:color w:val="auto"/>
                <w:lang/>
              </w:rPr>
              <w:t>100213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妇产科医师岗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妇产科学专业（</w:t>
            </w:r>
            <w:r>
              <w:rPr>
                <w:rStyle w:val="font112"/>
                <w:color w:val="auto"/>
                <w:lang/>
              </w:rPr>
              <w:t>100211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105110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妇产科医师岗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妇产科学专业（</w:t>
            </w:r>
            <w:r>
              <w:rPr>
                <w:rStyle w:val="font112"/>
                <w:color w:val="auto"/>
                <w:lang/>
              </w:rPr>
              <w:t>100211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骨科医师岗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），骨科方向；运动医学专业（</w:t>
            </w:r>
            <w:r>
              <w:rPr>
                <w:rStyle w:val="font112"/>
                <w:color w:val="auto"/>
                <w:lang/>
              </w:rPr>
              <w:t>100216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105115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骨科医师岗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），骨科方向；运动医学专业（</w:t>
            </w:r>
            <w:r>
              <w:rPr>
                <w:rStyle w:val="font112"/>
                <w:color w:val="auto"/>
                <w:lang/>
              </w:rPr>
              <w:t>100216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105115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8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创伤医学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研究所</w:t>
            </w:r>
            <w:r>
              <w:rPr>
                <w:rStyle w:val="font112"/>
                <w:color w:val="auto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科研岗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临床医学类专业（</w:t>
            </w:r>
            <w:r>
              <w:rPr>
                <w:rStyle w:val="font112"/>
                <w:color w:val="auto"/>
                <w:lang/>
              </w:rPr>
              <w:t>1002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</w:t>
            </w:r>
            <w:r>
              <w:rPr>
                <w:kern w:val="0"/>
                <w:sz w:val="22"/>
                <w:szCs w:val="22"/>
                <w:lang/>
              </w:rPr>
              <w:t>）；基础医学专业（</w:t>
            </w:r>
            <w:r>
              <w:rPr>
                <w:rStyle w:val="font112"/>
                <w:color w:val="auto"/>
                <w:lang/>
              </w:rPr>
              <w:t>1001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9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康复科医师岗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康复医学与理疗学专业（</w:t>
            </w:r>
            <w:r>
              <w:rPr>
                <w:rStyle w:val="font112"/>
                <w:color w:val="auto"/>
                <w:lang/>
              </w:rPr>
              <w:t>100215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105114</w:t>
            </w:r>
            <w:r>
              <w:rPr>
                <w:kern w:val="0"/>
                <w:sz w:val="22"/>
                <w:szCs w:val="22"/>
                <w:lang/>
              </w:rPr>
              <w:t>）；内科学专业（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），神经内科、呼吸内科、心血管内科方向；重症医学专业；全日制博士研究生学历、博士学位。</w:t>
            </w:r>
          </w:p>
        </w:tc>
      </w:tr>
      <w:tr w:rsidR="00D06845" w:rsidTr="00CB7DD4">
        <w:trPr>
          <w:cantSplit/>
          <w:trHeight w:val="896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康复科</w:t>
            </w:r>
          </w:p>
          <w:p w:rsidR="00D06845" w:rsidRDefault="00D06845" w:rsidP="00CB7DD4">
            <w:pPr>
              <w:jc w:val="center"/>
              <w:rPr>
                <w:kern w:val="0"/>
                <w:sz w:val="22"/>
                <w:szCs w:val="22"/>
                <w:lang/>
              </w:rPr>
            </w:pPr>
            <w:r>
              <w:rPr>
                <w:sz w:val="22"/>
              </w:rPr>
              <w:t>科研岗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jc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jc w:val="center"/>
              <w:rPr>
                <w:kern w:val="0"/>
                <w:sz w:val="22"/>
                <w:szCs w:val="22"/>
                <w:lang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jc w:val="center"/>
              <w:rPr>
                <w:kern w:val="0"/>
                <w:sz w:val="22"/>
                <w:szCs w:val="22"/>
                <w:lang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jc w:val="left"/>
              <w:rPr>
                <w:kern w:val="0"/>
                <w:sz w:val="22"/>
                <w:szCs w:val="22"/>
                <w:lang/>
              </w:rPr>
            </w:pPr>
            <w:r>
              <w:rPr>
                <w:sz w:val="22"/>
              </w:rPr>
              <w:t>特殊教育学专业（</w:t>
            </w:r>
            <w:r>
              <w:rPr>
                <w:sz w:val="22"/>
              </w:rPr>
              <w:t>040109</w:t>
            </w:r>
            <w:r>
              <w:rPr>
                <w:sz w:val="22"/>
              </w:rPr>
              <w:t>），言语听觉康复科学方向；全日制博士研究生学历、博士学位，具有副高及以上专业技术资格证书。</w:t>
            </w:r>
          </w:p>
        </w:tc>
      </w:tr>
      <w:tr w:rsidR="00D06845" w:rsidTr="00CB7DD4">
        <w:trPr>
          <w:cantSplit/>
          <w:trHeight w:val="896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康复科</w:t>
            </w:r>
            <w:r>
              <w:rPr>
                <w:rStyle w:val="font112"/>
                <w:color w:val="auto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治疗师岗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康复医学与理疗学专业（</w:t>
            </w:r>
            <w:r>
              <w:rPr>
                <w:rStyle w:val="font112"/>
                <w:color w:val="auto"/>
                <w:lang/>
              </w:rPr>
              <w:t>100215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105114</w:t>
            </w:r>
            <w:r>
              <w:rPr>
                <w:kern w:val="0"/>
                <w:sz w:val="22"/>
                <w:szCs w:val="22"/>
                <w:lang/>
              </w:rPr>
              <w:t>）；康复治疗学；康复科学；物理治疗学；作业治疗学；言语病理学；全日制博士研究生学历、博士学位。</w:t>
            </w:r>
          </w:p>
        </w:tc>
      </w:tr>
      <w:tr w:rsidR="00D06845" w:rsidTr="00CB7DD4">
        <w:trPr>
          <w:cantSplit/>
          <w:trHeight w:val="8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康复科医师岗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康复医学与理疗学专业（</w:t>
            </w:r>
            <w:r>
              <w:rPr>
                <w:rStyle w:val="font112"/>
                <w:color w:val="auto"/>
                <w:lang/>
              </w:rPr>
              <w:t>100215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105114</w:t>
            </w:r>
            <w:r>
              <w:rPr>
                <w:kern w:val="0"/>
                <w:sz w:val="22"/>
                <w:szCs w:val="22"/>
                <w:lang/>
              </w:rPr>
              <w:t>）；内科学专业（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），神经内科、呼吸内科、心血管内科方向；重症医学专业；全日制博士研究生学历、博士学位。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康复科</w:t>
            </w:r>
            <w:r>
              <w:rPr>
                <w:rStyle w:val="font112"/>
                <w:color w:val="auto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治疗师岗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针灸推拿专业（</w:t>
            </w:r>
            <w:r>
              <w:rPr>
                <w:rStyle w:val="font112"/>
                <w:color w:val="auto"/>
                <w:lang/>
              </w:rPr>
              <w:t>105124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口腔科医师岗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），口腔颌面方向；全日制博士研究生学历、博士学位。</w:t>
            </w:r>
          </w:p>
        </w:tc>
      </w:tr>
      <w:tr w:rsidR="00D06845" w:rsidTr="00CB7DD4">
        <w:trPr>
          <w:cantSplit/>
          <w:trHeight w:val="8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口腔科医师岗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口腔医学专业（</w:t>
            </w:r>
            <w:r>
              <w:rPr>
                <w:rStyle w:val="font112"/>
                <w:color w:val="auto"/>
                <w:lang/>
              </w:rPr>
              <w:t>1003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1052</w:t>
            </w:r>
            <w:r>
              <w:rPr>
                <w:kern w:val="0"/>
                <w:sz w:val="22"/>
                <w:szCs w:val="22"/>
                <w:lang/>
              </w:rPr>
              <w:t>），口腔修复、口腔正畸方向；外科学专业（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105110</w:t>
            </w:r>
            <w:r>
              <w:rPr>
                <w:kern w:val="0"/>
                <w:sz w:val="22"/>
                <w:szCs w:val="22"/>
                <w:lang/>
              </w:rPr>
              <w:t>），口腔颌面方向；内科学专业（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），口腔内科方向；全日制博士研究生学历、博士学位。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泌尿外科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临床医学类专业（</w:t>
            </w:r>
            <w:r>
              <w:rPr>
                <w:rStyle w:val="font112"/>
                <w:color w:val="auto"/>
                <w:lang/>
              </w:rPr>
              <w:t>1002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年应届毕业生，年龄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皮肤科医师岗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皮肤病学与性病学专业（</w:t>
            </w:r>
            <w:r>
              <w:rPr>
                <w:rStyle w:val="font112"/>
                <w:color w:val="auto"/>
                <w:lang/>
              </w:rPr>
              <w:t>100206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105106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普外科医师岗</w:t>
            </w:r>
            <w:r>
              <w:rPr>
                <w:rStyle w:val="font112"/>
                <w:color w:val="auto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），胃肠外科方向；全日制博士研究生学历、博士学位，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普外科医师岗</w:t>
            </w:r>
            <w:r>
              <w:rPr>
                <w:rStyle w:val="font112"/>
                <w:color w:val="auto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），乳腺外科方向；全日制博士研究生学历、博士学位，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普外科医师岗</w:t>
            </w:r>
            <w:r>
              <w:rPr>
                <w:rStyle w:val="font112"/>
                <w:color w:val="auto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），胃肠外科方向；全日制博士研究生学历、博士学位，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普外科医师岗</w:t>
            </w:r>
            <w:r>
              <w:rPr>
                <w:rStyle w:val="font112"/>
                <w:color w:val="auto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），肝胆外科方向；全日制博士研究生学历、博士学位，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普外科医师岗</w:t>
            </w:r>
            <w:r>
              <w:rPr>
                <w:rStyle w:val="font112"/>
                <w:color w:val="auto"/>
                <w:lang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），乳腺外科方向；全日制博士研究生学历、博士学位，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普外科医师岗</w:t>
            </w:r>
            <w:r>
              <w:rPr>
                <w:rStyle w:val="font112"/>
                <w:color w:val="auto"/>
                <w:lang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），血管外科方向；全日制博士研究生学历、博士学位，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全科医疗科医师岗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老年医学专业（</w:t>
            </w:r>
            <w:r>
              <w:rPr>
                <w:rStyle w:val="font112"/>
                <w:color w:val="auto"/>
                <w:lang/>
              </w:rPr>
              <w:t>100203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105103</w:t>
            </w:r>
            <w:r>
              <w:rPr>
                <w:kern w:val="0"/>
                <w:sz w:val="22"/>
                <w:szCs w:val="22"/>
                <w:lang/>
              </w:rPr>
              <w:t>）；内科学专业（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日间病房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），普外科方向，泌尿外科方向；全日制博士研究生学历、博士学位，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烧伤科医师岗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），烧伤外科、整形外科方向；全日制博士研究生学历、博士学位，年龄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烧伤科医师岗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），烧伤外科、整形外科方向；全日制博士研究生学历、博士学位，年龄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8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神经外科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实验室</w:t>
            </w:r>
            <w:r>
              <w:rPr>
                <w:rStyle w:val="font112"/>
                <w:color w:val="auto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科研岗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基础医学类专业（</w:t>
            </w:r>
            <w:r>
              <w:rPr>
                <w:rStyle w:val="font112"/>
                <w:color w:val="auto"/>
                <w:lang/>
              </w:rPr>
              <w:t>1001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神经外科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），神经外科方向；全日制博士研究生学历、博士学位。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疼痛科医师岗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），疼痛学、骨科、神经外科方向；麻醉学专业</w:t>
            </w:r>
            <w:r>
              <w:rPr>
                <w:rStyle w:val="font112"/>
                <w:color w:val="auto"/>
                <w:lang/>
              </w:rPr>
              <w:t>(100217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105116)</w:t>
            </w:r>
            <w:r>
              <w:rPr>
                <w:kern w:val="0"/>
                <w:sz w:val="22"/>
                <w:szCs w:val="22"/>
                <w:lang/>
              </w:rPr>
              <w:t>；全日制博士研究生学历、博士学位。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消化内科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rStyle w:val="font112"/>
                <w:color w:val="auto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8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心脏大血管外科医师岗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），胸心外方向；全日制博士研究生学历、博士学位，年龄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胸外科医师岗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84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胸外科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实验室</w:t>
            </w:r>
            <w:r>
              <w:rPr>
                <w:rStyle w:val="font112"/>
                <w:color w:val="auto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基础医学类专业（</w:t>
            </w:r>
            <w:r>
              <w:rPr>
                <w:rStyle w:val="font112"/>
                <w:color w:val="auto"/>
                <w:lang/>
              </w:rPr>
              <w:t>1001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81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中西医结合肛肠科医师岗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），普外科方向；全日制博士研究生学历、博士学位，年龄要求</w:t>
            </w:r>
            <w:r>
              <w:rPr>
                <w:rStyle w:val="font112"/>
                <w:color w:val="auto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卒中中心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神经病学专业（</w:t>
            </w:r>
            <w:r>
              <w:rPr>
                <w:rStyle w:val="font112"/>
                <w:color w:val="auto"/>
                <w:lang/>
              </w:rPr>
              <w:t>100204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105104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卒中中心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外科学专业（</w:t>
            </w:r>
            <w:r>
              <w:rPr>
                <w:rStyle w:val="font112"/>
                <w:color w:val="auto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rStyle w:val="font112"/>
                <w:color w:val="auto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），神经外科方向；全日制博士研究生学历、博士学位，</w:t>
            </w:r>
            <w:r>
              <w:rPr>
                <w:rStyle w:val="font112"/>
                <w:color w:val="auto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麻醉科医师岗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麻醉学专业（</w:t>
            </w:r>
            <w:r>
              <w:rPr>
                <w:kern w:val="0"/>
                <w:sz w:val="22"/>
                <w:szCs w:val="22"/>
                <w:lang/>
              </w:rPr>
              <w:t>100217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105116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麻醉科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科研岗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医学相关专业（</w:t>
            </w:r>
            <w:r>
              <w:rPr>
                <w:kern w:val="0"/>
                <w:sz w:val="22"/>
                <w:szCs w:val="22"/>
                <w:lang/>
              </w:rPr>
              <w:t>10</w:t>
            </w:r>
            <w:r>
              <w:rPr>
                <w:kern w:val="0"/>
                <w:sz w:val="22"/>
                <w:szCs w:val="22"/>
                <w:lang/>
              </w:rPr>
              <w:t>）；生物学专业（</w:t>
            </w:r>
            <w:r>
              <w:rPr>
                <w:kern w:val="0"/>
                <w:sz w:val="22"/>
                <w:szCs w:val="22"/>
                <w:lang/>
              </w:rPr>
              <w:t>0710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麻醉科医师岗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麻醉学专业（</w:t>
            </w:r>
            <w:r>
              <w:rPr>
                <w:kern w:val="0"/>
                <w:sz w:val="22"/>
                <w:szCs w:val="22"/>
                <w:lang/>
              </w:rPr>
              <w:t>100217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105116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超声诊断科医师岗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临床医学类专业（</w:t>
            </w:r>
            <w:r>
              <w:rPr>
                <w:kern w:val="0"/>
                <w:sz w:val="22"/>
                <w:szCs w:val="22"/>
                <w:lang/>
              </w:rPr>
              <w:t>1002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）；全日制博士研究生学历、博士学位，年龄要求</w:t>
            </w:r>
            <w:r>
              <w:rPr>
                <w:kern w:val="0"/>
                <w:sz w:val="22"/>
                <w:szCs w:val="22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检验科技师岗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临床检验诊断学专业（</w:t>
            </w:r>
            <w:r>
              <w:rPr>
                <w:kern w:val="0"/>
                <w:sz w:val="22"/>
                <w:szCs w:val="22"/>
                <w:lang/>
              </w:rPr>
              <w:t>100208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105108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kern w:val="0"/>
                <w:sz w:val="22"/>
                <w:szCs w:val="22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年应届毕业生，年龄要求</w:t>
            </w:r>
            <w:r>
              <w:rPr>
                <w:kern w:val="0"/>
                <w:sz w:val="22"/>
                <w:szCs w:val="22"/>
                <w:lang/>
              </w:rPr>
              <w:t>30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1989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，取得检验技师资格证书。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检验科医师岗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临床检验诊断学专业（</w:t>
            </w:r>
            <w:r>
              <w:rPr>
                <w:kern w:val="0"/>
                <w:sz w:val="22"/>
                <w:szCs w:val="22"/>
                <w:lang/>
              </w:rPr>
              <w:t>100208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105108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）；全日制博士研究生学历、博士学位，年龄要求</w:t>
            </w:r>
            <w:r>
              <w:rPr>
                <w:kern w:val="0"/>
                <w:sz w:val="22"/>
                <w:szCs w:val="22"/>
                <w:lang/>
              </w:rPr>
              <w:t>30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1989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，取得住院医师规范化培训合格证。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药学部药师岗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药学专业（</w:t>
            </w:r>
            <w:r>
              <w:rPr>
                <w:kern w:val="0"/>
                <w:sz w:val="22"/>
                <w:szCs w:val="22"/>
                <w:lang/>
              </w:rPr>
              <w:t>1007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1055</w:t>
            </w:r>
            <w:r>
              <w:rPr>
                <w:kern w:val="0"/>
                <w:sz w:val="22"/>
                <w:szCs w:val="22"/>
                <w:lang/>
              </w:rPr>
              <w:t>），药物经济学方向；药物分析学专业（</w:t>
            </w:r>
            <w:r>
              <w:rPr>
                <w:kern w:val="0"/>
                <w:sz w:val="22"/>
                <w:szCs w:val="22"/>
                <w:lang/>
              </w:rPr>
              <w:t>100704</w:t>
            </w:r>
            <w:r>
              <w:rPr>
                <w:kern w:val="0"/>
                <w:sz w:val="22"/>
                <w:szCs w:val="22"/>
                <w:lang/>
              </w:rPr>
              <w:t>）；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全日制博士研究生学历、博士学位。第一学历为全日制大学本科学历，学士学位，药学类（</w:t>
            </w:r>
            <w:r>
              <w:rPr>
                <w:kern w:val="0"/>
                <w:sz w:val="22"/>
                <w:szCs w:val="22"/>
                <w:lang/>
              </w:rPr>
              <w:t>1007</w:t>
            </w:r>
            <w:r>
              <w:rPr>
                <w:kern w:val="0"/>
                <w:sz w:val="22"/>
                <w:szCs w:val="22"/>
                <w:lang/>
              </w:rPr>
              <w:t>）专业。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71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影像诊断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影像医学和核医学专业（</w:t>
            </w:r>
            <w:r>
              <w:rPr>
                <w:kern w:val="0"/>
                <w:sz w:val="22"/>
                <w:szCs w:val="22"/>
                <w:lang/>
              </w:rPr>
              <w:t>100207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105107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）；全日制博士研究生学历、博士学位，年龄要求</w:t>
            </w:r>
            <w:r>
              <w:rPr>
                <w:kern w:val="0"/>
                <w:sz w:val="22"/>
                <w:szCs w:val="22"/>
                <w:lang/>
              </w:rPr>
              <w:t>30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1989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，</w:t>
            </w:r>
            <w:r>
              <w:rPr>
                <w:kern w:val="0"/>
                <w:sz w:val="22"/>
                <w:szCs w:val="22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影像科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介入室医师岗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影像医学和核医学专业（</w:t>
            </w:r>
            <w:r>
              <w:rPr>
                <w:kern w:val="0"/>
                <w:sz w:val="22"/>
                <w:szCs w:val="22"/>
                <w:lang/>
              </w:rPr>
              <w:t>100207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105107</w:t>
            </w:r>
            <w:r>
              <w:rPr>
                <w:kern w:val="0"/>
                <w:sz w:val="22"/>
                <w:szCs w:val="22"/>
                <w:lang/>
              </w:rPr>
              <w:t>）；外科学专业（</w:t>
            </w:r>
            <w:r>
              <w:rPr>
                <w:kern w:val="0"/>
                <w:sz w:val="22"/>
                <w:szCs w:val="22"/>
                <w:lang/>
              </w:rPr>
              <w:t>100210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105109</w:t>
            </w:r>
            <w:r>
              <w:rPr>
                <w:kern w:val="0"/>
                <w:sz w:val="22"/>
                <w:szCs w:val="22"/>
                <w:lang/>
              </w:rPr>
              <w:t>），血管外科方向；全日制博士研究生学历、博士学位，年龄要求</w:t>
            </w:r>
            <w:r>
              <w:rPr>
                <w:kern w:val="0"/>
                <w:sz w:val="22"/>
                <w:szCs w:val="22"/>
                <w:lang/>
              </w:rPr>
              <w:t>30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1989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，</w:t>
            </w:r>
            <w:r>
              <w:rPr>
                <w:kern w:val="0"/>
                <w:sz w:val="22"/>
                <w:szCs w:val="22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输血科技师岗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临床检验诊断学专业（</w:t>
            </w:r>
            <w:r>
              <w:rPr>
                <w:kern w:val="0"/>
                <w:sz w:val="22"/>
                <w:szCs w:val="22"/>
                <w:lang/>
              </w:rPr>
              <w:t>100208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105108</w:t>
            </w:r>
            <w:r>
              <w:rPr>
                <w:kern w:val="0"/>
                <w:sz w:val="22"/>
                <w:szCs w:val="22"/>
                <w:lang/>
              </w:rPr>
              <w:t>）；生物化学与分子生物学（</w:t>
            </w:r>
            <w:r>
              <w:rPr>
                <w:kern w:val="0"/>
                <w:sz w:val="22"/>
                <w:szCs w:val="22"/>
                <w:lang/>
              </w:rPr>
              <w:t>071010</w:t>
            </w:r>
            <w:r>
              <w:rPr>
                <w:kern w:val="0"/>
                <w:sz w:val="22"/>
                <w:szCs w:val="22"/>
                <w:lang/>
              </w:rPr>
              <w:t>）；免疫学（</w:t>
            </w:r>
            <w:r>
              <w:rPr>
                <w:kern w:val="0"/>
                <w:sz w:val="22"/>
                <w:szCs w:val="22"/>
                <w:lang/>
              </w:rPr>
              <w:t>100102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输血科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研究岗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临床检验诊断学专业（</w:t>
            </w:r>
            <w:r>
              <w:rPr>
                <w:kern w:val="0"/>
                <w:sz w:val="22"/>
                <w:szCs w:val="22"/>
                <w:lang/>
              </w:rPr>
              <w:t>100208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105108</w:t>
            </w:r>
            <w:r>
              <w:rPr>
                <w:kern w:val="0"/>
                <w:sz w:val="22"/>
                <w:szCs w:val="22"/>
                <w:lang/>
              </w:rPr>
              <w:t>）；生物化学与分子生物学（</w:t>
            </w:r>
            <w:r>
              <w:rPr>
                <w:kern w:val="0"/>
                <w:sz w:val="22"/>
                <w:szCs w:val="22"/>
                <w:lang/>
              </w:rPr>
              <w:t>071010</w:t>
            </w:r>
            <w:r>
              <w:rPr>
                <w:kern w:val="0"/>
                <w:sz w:val="22"/>
                <w:szCs w:val="22"/>
                <w:lang/>
              </w:rPr>
              <w:t>）；免疫学（</w:t>
            </w:r>
            <w:r>
              <w:rPr>
                <w:kern w:val="0"/>
                <w:sz w:val="22"/>
                <w:szCs w:val="22"/>
                <w:lang/>
              </w:rPr>
              <w:t>100102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输血科技师岗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临床检验诊断学专业（</w:t>
            </w:r>
            <w:r>
              <w:rPr>
                <w:kern w:val="0"/>
                <w:sz w:val="22"/>
                <w:szCs w:val="22"/>
                <w:lang/>
              </w:rPr>
              <w:t>100208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105108</w:t>
            </w:r>
            <w:r>
              <w:rPr>
                <w:kern w:val="0"/>
                <w:sz w:val="22"/>
                <w:szCs w:val="22"/>
                <w:lang/>
              </w:rPr>
              <w:t>）；生物化学与分子生物学（</w:t>
            </w:r>
            <w:r>
              <w:rPr>
                <w:kern w:val="0"/>
                <w:sz w:val="22"/>
                <w:szCs w:val="22"/>
                <w:lang/>
              </w:rPr>
              <w:t>071010</w:t>
            </w:r>
            <w:r>
              <w:rPr>
                <w:kern w:val="0"/>
                <w:sz w:val="22"/>
                <w:szCs w:val="22"/>
                <w:lang/>
              </w:rPr>
              <w:t>）；免疫学（</w:t>
            </w:r>
            <w:r>
              <w:rPr>
                <w:kern w:val="0"/>
                <w:sz w:val="22"/>
                <w:szCs w:val="22"/>
                <w:lang/>
              </w:rPr>
              <w:t>100102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感控处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感控岗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公共卫生类专业（</w:t>
            </w:r>
            <w:r>
              <w:rPr>
                <w:kern w:val="0"/>
                <w:sz w:val="22"/>
                <w:szCs w:val="22"/>
                <w:lang/>
              </w:rPr>
              <w:t>1053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kern w:val="0"/>
                <w:sz w:val="22"/>
                <w:szCs w:val="22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感控处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临床医生岗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临床医学类专业（</w:t>
            </w:r>
            <w:r>
              <w:rPr>
                <w:kern w:val="0"/>
                <w:sz w:val="22"/>
                <w:szCs w:val="22"/>
                <w:lang/>
              </w:rPr>
              <w:t>1002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）；全日制博士研究生学历、博士学位，年龄要求</w:t>
            </w:r>
            <w:r>
              <w:rPr>
                <w:kern w:val="0"/>
                <w:sz w:val="22"/>
                <w:szCs w:val="22"/>
                <w:lang/>
              </w:rPr>
              <w:t>35</w:t>
            </w:r>
            <w:r>
              <w:rPr>
                <w:kern w:val="0"/>
                <w:sz w:val="22"/>
                <w:szCs w:val="22"/>
                <w:lang/>
              </w:rPr>
              <w:t>周岁以下</w:t>
            </w:r>
            <w:r>
              <w:rPr>
                <w:spacing w:val="20"/>
                <w:sz w:val="22"/>
                <w:szCs w:val="22"/>
              </w:rPr>
              <w:t>（</w:t>
            </w:r>
            <w:r>
              <w:rPr>
                <w:spacing w:val="20"/>
                <w:sz w:val="22"/>
                <w:szCs w:val="22"/>
              </w:rPr>
              <w:t>1984</w:t>
            </w:r>
            <w:r>
              <w:rPr>
                <w:spacing w:val="20"/>
                <w:sz w:val="22"/>
                <w:szCs w:val="22"/>
              </w:rPr>
              <w:t>年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月</w:t>
            </w:r>
            <w:r>
              <w:rPr>
                <w:spacing w:val="20"/>
                <w:sz w:val="22"/>
                <w:szCs w:val="22"/>
              </w:rPr>
              <w:t>1</w:t>
            </w:r>
            <w:r>
              <w:rPr>
                <w:spacing w:val="20"/>
                <w:sz w:val="22"/>
                <w:szCs w:val="22"/>
              </w:rPr>
              <w:t>日以后出生）</w:t>
            </w:r>
            <w:r>
              <w:rPr>
                <w:kern w:val="0"/>
                <w:sz w:val="22"/>
                <w:szCs w:val="22"/>
                <w:lang/>
              </w:rPr>
              <w:t>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感控处</w:t>
            </w:r>
            <w:r>
              <w:rPr>
                <w:kern w:val="0"/>
                <w:sz w:val="22"/>
                <w:szCs w:val="22"/>
                <w:lang/>
              </w:rPr>
              <w:br/>
            </w:r>
            <w:r>
              <w:rPr>
                <w:kern w:val="0"/>
                <w:sz w:val="22"/>
                <w:szCs w:val="22"/>
                <w:lang/>
              </w:rPr>
              <w:t>感控岗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公共卫生类专业（</w:t>
            </w:r>
            <w:r>
              <w:rPr>
                <w:kern w:val="0"/>
                <w:sz w:val="22"/>
                <w:szCs w:val="22"/>
                <w:lang/>
              </w:rPr>
              <w:t>1053</w:t>
            </w:r>
            <w:r>
              <w:rPr>
                <w:kern w:val="0"/>
                <w:sz w:val="22"/>
                <w:szCs w:val="22"/>
                <w:lang/>
              </w:rPr>
              <w:t>）；临床检验诊断学专业（</w:t>
            </w:r>
            <w:r>
              <w:rPr>
                <w:kern w:val="0"/>
                <w:sz w:val="22"/>
                <w:szCs w:val="22"/>
                <w:lang/>
              </w:rPr>
              <w:t>100208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105108</w:t>
            </w:r>
            <w:r>
              <w:rPr>
                <w:kern w:val="0"/>
                <w:sz w:val="22"/>
                <w:szCs w:val="22"/>
                <w:lang/>
              </w:rPr>
              <w:t>），微生物方向；内科学专业（</w:t>
            </w:r>
            <w:r>
              <w:rPr>
                <w:kern w:val="0"/>
                <w:sz w:val="22"/>
                <w:szCs w:val="22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），感染性疾病方向；全日制博士研究生学历、博士学位，</w:t>
            </w:r>
            <w:r>
              <w:rPr>
                <w:kern w:val="0"/>
                <w:sz w:val="22"/>
                <w:szCs w:val="22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信息处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软件工程师岗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软件工程专业（</w:t>
            </w:r>
            <w:r>
              <w:rPr>
                <w:kern w:val="0"/>
                <w:sz w:val="22"/>
                <w:szCs w:val="22"/>
                <w:lang/>
              </w:rPr>
              <w:t>085212</w:t>
            </w:r>
            <w:r>
              <w:rPr>
                <w:kern w:val="0"/>
                <w:sz w:val="22"/>
                <w:szCs w:val="22"/>
                <w:lang/>
              </w:rPr>
              <w:t>）；信息与通信工程类专业（</w:t>
            </w:r>
            <w:r>
              <w:rPr>
                <w:kern w:val="0"/>
                <w:sz w:val="22"/>
                <w:szCs w:val="22"/>
                <w:lang/>
              </w:rPr>
              <w:t>0810</w:t>
            </w:r>
            <w:r>
              <w:rPr>
                <w:kern w:val="0"/>
                <w:sz w:val="22"/>
                <w:szCs w:val="22"/>
                <w:lang/>
              </w:rPr>
              <w:t>）；电子与通信工程专业（</w:t>
            </w:r>
            <w:r>
              <w:rPr>
                <w:kern w:val="0"/>
                <w:sz w:val="22"/>
                <w:szCs w:val="22"/>
                <w:lang/>
              </w:rPr>
              <w:t>085208</w:t>
            </w:r>
            <w:r>
              <w:rPr>
                <w:kern w:val="0"/>
                <w:sz w:val="22"/>
                <w:szCs w:val="22"/>
                <w:lang/>
              </w:rPr>
              <w:t>）；计算机科学与技术类专业（</w:t>
            </w:r>
            <w:r>
              <w:rPr>
                <w:kern w:val="0"/>
                <w:sz w:val="22"/>
                <w:szCs w:val="22"/>
                <w:lang/>
              </w:rPr>
              <w:t>0812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kern w:val="0"/>
                <w:sz w:val="22"/>
                <w:szCs w:val="22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信息处软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硬件工程师岗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软件工程专业（</w:t>
            </w:r>
            <w:r>
              <w:rPr>
                <w:kern w:val="0"/>
                <w:sz w:val="22"/>
                <w:szCs w:val="22"/>
                <w:lang/>
              </w:rPr>
              <w:t>085212</w:t>
            </w:r>
            <w:r>
              <w:rPr>
                <w:kern w:val="0"/>
                <w:sz w:val="22"/>
                <w:szCs w:val="22"/>
                <w:lang/>
              </w:rPr>
              <w:t>）；信息与通信工程类专业（</w:t>
            </w:r>
            <w:r>
              <w:rPr>
                <w:kern w:val="0"/>
                <w:sz w:val="22"/>
                <w:szCs w:val="22"/>
                <w:lang/>
              </w:rPr>
              <w:t>0810</w:t>
            </w:r>
            <w:r>
              <w:rPr>
                <w:kern w:val="0"/>
                <w:sz w:val="22"/>
                <w:szCs w:val="22"/>
                <w:lang/>
              </w:rPr>
              <w:t>）；电子与通信工程专业（</w:t>
            </w:r>
            <w:r>
              <w:rPr>
                <w:kern w:val="0"/>
                <w:sz w:val="22"/>
                <w:szCs w:val="22"/>
                <w:lang/>
              </w:rPr>
              <w:t>085208</w:t>
            </w:r>
            <w:r>
              <w:rPr>
                <w:kern w:val="0"/>
                <w:sz w:val="22"/>
                <w:szCs w:val="22"/>
                <w:lang/>
              </w:rPr>
              <w:t>）；计算机科学与技术类专业（</w:t>
            </w:r>
            <w:r>
              <w:rPr>
                <w:kern w:val="0"/>
                <w:sz w:val="22"/>
                <w:szCs w:val="22"/>
                <w:lang/>
              </w:rPr>
              <w:t>0812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）；全日制博士研究生学历、博士学位，</w:t>
            </w:r>
            <w:r>
              <w:rPr>
                <w:kern w:val="0"/>
                <w:sz w:val="22"/>
                <w:szCs w:val="22"/>
                <w:lang/>
              </w:rPr>
              <w:t>2020</w:t>
            </w:r>
            <w:r>
              <w:rPr>
                <w:kern w:val="0"/>
                <w:sz w:val="22"/>
                <w:szCs w:val="22"/>
                <w:lang/>
              </w:rPr>
              <w:t>年应届毕业生。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保健处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健康管理师岗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kern w:val="0"/>
                <w:sz w:val="22"/>
                <w:szCs w:val="22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保健处</w:t>
            </w:r>
          </w:p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健康管理师岗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象湖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内科学专业（</w:t>
            </w:r>
            <w:r>
              <w:rPr>
                <w:kern w:val="0"/>
                <w:sz w:val="22"/>
                <w:szCs w:val="22"/>
                <w:lang/>
              </w:rPr>
              <w:t>100201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105101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护士岗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护理学专业（</w:t>
            </w:r>
            <w:r>
              <w:rPr>
                <w:kern w:val="0"/>
                <w:sz w:val="22"/>
                <w:szCs w:val="22"/>
                <w:lang/>
              </w:rPr>
              <w:t>1011</w:t>
            </w:r>
            <w:r>
              <w:rPr>
                <w:kern w:val="0"/>
                <w:sz w:val="22"/>
                <w:szCs w:val="22"/>
                <w:lang/>
              </w:rPr>
              <w:t>、</w:t>
            </w:r>
            <w:r>
              <w:rPr>
                <w:kern w:val="0"/>
                <w:sz w:val="22"/>
                <w:szCs w:val="22"/>
                <w:lang/>
              </w:rPr>
              <w:t>1054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科技处科研公共平台：生物信息方向技术岗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生物学专业（</w:t>
            </w:r>
            <w:r>
              <w:rPr>
                <w:kern w:val="0"/>
                <w:sz w:val="22"/>
                <w:szCs w:val="22"/>
                <w:lang/>
              </w:rPr>
              <w:t>0710</w:t>
            </w:r>
            <w:r>
              <w:rPr>
                <w:kern w:val="0"/>
                <w:sz w:val="22"/>
                <w:szCs w:val="22"/>
                <w:lang/>
              </w:rPr>
              <w:t>）生物信息学方向；统计学专业（</w:t>
            </w:r>
            <w:r>
              <w:rPr>
                <w:kern w:val="0"/>
                <w:sz w:val="22"/>
                <w:szCs w:val="22"/>
                <w:lang/>
              </w:rPr>
              <w:t>0714</w:t>
            </w:r>
            <w:r>
              <w:rPr>
                <w:kern w:val="0"/>
                <w:sz w:val="22"/>
                <w:szCs w:val="22"/>
                <w:lang/>
              </w:rPr>
              <w:t>）生物统计学方向；全日制博士研究生学历、博士学位。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科技处科研公共平台：大数据分析方向技术岗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流行病与卫生统计学专业（</w:t>
            </w:r>
            <w:r>
              <w:rPr>
                <w:kern w:val="0"/>
                <w:sz w:val="22"/>
                <w:szCs w:val="22"/>
                <w:lang/>
              </w:rPr>
              <w:t>100401</w:t>
            </w:r>
            <w:r>
              <w:rPr>
                <w:kern w:val="0"/>
                <w:sz w:val="22"/>
                <w:szCs w:val="22"/>
                <w:lang/>
              </w:rPr>
              <w:t>）；生物统计学专业；计算机科学与技术类专业（</w:t>
            </w:r>
            <w:r>
              <w:rPr>
                <w:kern w:val="0"/>
                <w:sz w:val="22"/>
                <w:szCs w:val="22"/>
                <w:lang/>
              </w:rPr>
              <w:t>0812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86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科技处科研公共平台：临床流行病方向技术岗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专技岗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东湖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kern w:val="0"/>
                <w:sz w:val="22"/>
                <w:szCs w:val="22"/>
                <w:lang/>
              </w:rPr>
              <w:t>流行病与卫生统计学专业（</w:t>
            </w:r>
            <w:r>
              <w:rPr>
                <w:kern w:val="0"/>
                <w:sz w:val="22"/>
                <w:szCs w:val="22"/>
                <w:lang/>
              </w:rPr>
              <w:t>100401</w:t>
            </w:r>
            <w:r>
              <w:rPr>
                <w:kern w:val="0"/>
                <w:sz w:val="22"/>
                <w:szCs w:val="22"/>
                <w:lang/>
              </w:rPr>
              <w:t>）；全日制博士研究生学历、博士学位。</w:t>
            </w:r>
          </w:p>
        </w:tc>
      </w:tr>
      <w:tr w:rsidR="00D06845" w:rsidTr="00CB7DD4">
        <w:trPr>
          <w:cantSplit/>
          <w:trHeight w:val="600"/>
          <w:jc w:val="center"/>
        </w:trPr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  <w:lang/>
              </w:rPr>
            </w:pPr>
            <w:r>
              <w:rPr>
                <w:b/>
                <w:bCs/>
                <w:kern w:val="0"/>
                <w:sz w:val="24"/>
                <w:lang/>
              </w:rPr>
              <w:t>共计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845" w:rsidRDefault="00D06845" w:rsidP="00CB7DD4"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  <w:lang/>
              </w:rPr>
            </w:pPr>
            <w:r>
              <w:rPr>
                <w:b/>
                <w:bCs/>
                <w:kern w:val="0"/>
                <w:sz w:val="24"/>
                <w:lang/>
              </w:rPr>
              <w:t>1</w:t>
            </w:r>
            <w:r>
              <w:rPr>
                <w:b/>
                <w:bCs/>
                <w:kern w:val="0"/>
                <w:sz w:val="24"/>
                <w:lang/>
              </w:rPr>
              <w:t>个正高岗位，</w:t>
            </w:r>
            <w:r>
              <w:rPr>
                <w:b/>
                <w:bCs/>
                <w:kern w:val="0"/>
                <w:sz w:val="24"/>
                <w:lang/>
              </w:rPr>
              <w:t>166</w:t>
            </w:r>
            <w:r>
              <w:rPr>
                <w:b/>
                <w:bCs/>
                <w:kern w:val="0"/>
                <w:sz w:val="24"/>
                <w:lang/>
              </w:rPr>
              <w:t>个博士岗位</w:t>
            </w:r>
          </w:p>
        </w:tc>
      </w:tr>
    </w:tbl>
    <w:p w:rsidR="00D06845" w:rsidRDefault="00D06845" w:rsidP="00D06845">
      <w:pPr>
        <w:widowControl/>
        <w:shd w:val="clear" w:color="auto" w:fill="FFFFFF"/>
        <w:spacing w:line="440" w:lineRule="exact"/>
        <w:jc w:val="left"/>
        <w:outlineLvl w:val="0"/>
        <w:rPr>
          <w:b/>
          <w:kern w:val="0"/>
          <w:sz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40FC2C"/>
    <w:multiLevelType w:val="singleLevel"/>
    <w:tmpl w:val="9040FC2C"/>
    <w:lvl w:ilvl="0">
      <w:start w:val="1"/>
      <w:numFmt w:val="decimal"/>
      <w:suff w:val="nothing"/>
      <w:lvlText w:val="%1、"/>
      <w:lvlJc w:val="left"/>
    </w:lvl>
  </w:abstractNum>
  <w:abstractNum w:abstractNumId="1">
    <w:nsid w:val="B1BEBA93"/>
    <w:multiLevelType w:val="singleLevel"/>
    <w:tmpl w:val="B1BEBA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606FB6"/>
    <w:multiLevelType w:val="multilevel"/>
    <w:tmpl w:val="73606FB6"/>
    <w:lvl w:ilvl="0">
      <w:start w:val="1"/>
      <w:numFmt w:val="japaneseCounting"/>
      <w:lvlText w:val="%1、"/>
      <w:lvlJc w:val="left"/>
      <w:pPr>
        <w:ind w:left="96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6845"/>
    <w:rsid w:val="00323B43"/>
    <w:rsid w:val="003D37D8"/>
    <w:rsid w:val="004358AB"/>
    <w:rsid w:val="0064020C"/>
    <w:rsid w:val="008811B0"/>
    <w:rsid w:val="008B7726"/>
    <w:rsid w:val="00CF7209"/>
    <w:rsid w:val="00D06845"/>
    <w:rsid w:val="00E9202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qFormat/>
    <w:rsid w:val="00CF7209"/>
    <w:rPr>
      <w:b/>
      <w:bCs/>
    </w:rPr>
  </w:style>
  <w:style w:type="paragraph" w:styleId="a5">
    <w:name w:val="header"/>
    <w:basedOn w:val="a"/>
    <w:link w:val="Char"/>
    <w:rsid w:val="00D06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684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D06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6845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page number"/>
    <w:basedOn w:val="a0"/>
    <w:rsid w:val="00D06845"/>
  </w:style>
  <w:style w:type="character" w:styleId="a8">
    <w:name w:val="Hyperlink"/>
    <w:uiPriority w:val="99"/>
    <w:rsid w:val="00D06845"/>
    <w:rPr>
      <w:color w:val="0000FF"/>
      <w:u w:val="single"/>
    </w:rPr>
  </w:style>
  <w:style w:type="character" w:styleId="a9">
    <w:name w:val="FollowedHyperlink"/>
    <w:uiPriority w:val="99"/>
    <w:unhideWhenUsed/>
    <w:rsid w:val="00D06845"/>
    <w:rPr>
      <w:color w:val="800080"/>
      <w:u w:val="single"/>
    </w:rPr>
  </w:style>
  <w:style w:type="character" w:customStyle="1" w:styleId="font21">
    <w:name w:val="font21"/>
    <w:rsid w:val="00D06845"/>
    <w:rPr>
      <w:rFonts w:ascii="宋体" w:eastAsia="宋体" w:hAnsi="宋体" w:cs="宋体" w:hint="eastAsia"/>
      <w:i w:val="0"/>
      <w:color w:val="000000"/>
      <w:sz w:val="32"/>
      <w:szCs w:val="32"/>
      <w:u w:val="none"/>
    </w:rPr>
  </w:style>
  <w:style w:type="character" w:customStyle="1" w:styleId="font01">
    <w:name w:val="font01"/>
    <w:rsid w:val="00D06845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D06845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D06845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112">
    <w:name w:val="font112"/>
    <w:basedOn w:val="a0"/>
    <w:rsid w:val="00D06845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D06845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Char1">
    <w:name w:val="文档结构图 Char"/>
    <w:link w:val="aa"/>
    <w:rsid w:val="00D06845"/>
    <w:rPr>
      <w:kern w:val="2"/>
      <w:sz w:val="18"/>
      <w:szCs w:val="18"/>
    </w:rPr>
  </w:style>
  <w:style w:type="character" w:customStyle="1" w:styleId="font71">
    <w:name w:val="font71"/>
    <w:basedOn w:val="a0"/>
    <w:rsid w:val="00D06845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paragraph" w:customStyle="1" w:styleId="xl75">
    <w:name w:val="xl75"/>
    <w:basedOn w:val="a"/>
    <w:rsid w:val="00D0684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32"/>
      <w:szCs w:val="32"/>
    </w:rPr>
  </w:style>
  <w:style w:type="paragraph" w:customStyle="1" w:styleId="font8">
    <w:name w:val="font8"/>
    <w:basedOn w:val="a"/>
    <w:rsid w:val="00D0684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styleId="aa">
    <w:name w:val="Document Map"/>
    <w:basedOn w:val="a"/>
    <w:link w:val="Char1"/>
    <w:rsid w:val="00D06845"/>
    <w:rPr>
      <w:rFonts w:asciiTheme="minorHAnsi" w:eastAsia="微软雅黑" w:hAnsiTheme="minorHAnsi" w:cstheme="minorBidi"/>
      <w:sz w:val="18"/>
      <w:szCs w:val="18"/>
    </w:rPr>
  </w:style>
  <w:style w:type="character" w:customStyle="1" w:styleId="Char10">
    <w:name w:val="文档结构图 Char1"/>
    <w:basedOn w:val="a0"/>
    <w:link w:val="aa"/>
    <w:uiPriority w:val="99"/>
    <w:semiHidden/>
    <w:rsid w:val="00D06845"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1">
    <w:name w:val="文档结构图 字符1"/>
    <w:basedOn w:val="a0"/>
    <w:rsid w:val="00D06845"/>
    <w:rPr>
      <w:rFonts w:ascii="Microsoft YaHei UI" w:eastAsia="Microsoft YaHei UI" w:hAnsi="Times New Roman" w:cs="Times New Roman"/>
      <w:kern w:val="2"/>
      <w:sz w:val="18"/>
      <w:szCs w:val="18"/>
    </w:rPr>
  </w:style>
  <w:style w:type="paragraph" w:styleId="ab">
    <w:name w:val="Balloon Text"/>
    <w:basedOn w:val="a"/>
    <w:link w:val="Char2"/>
    <w:semiHidden/>
    <w:rsid w:val="00D06845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D06845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Normal (Web)"/>
    <w:basedOn w:val="a"/>
    <w:uiPriority w:val="99"/>
    <w:unhideWhenUsed/>
    <w:rsid w:val="00D068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D0684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D06845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kern w:val="0"/>
      <w:szCs w:val="21"/>
    </w:rPr>
  </w:style>
  <w:style w:type="paragraph" w:customStyle="1" w:styleId="xl77">
    <w:name w:val="xl77"/>
    <w:basedOn w:val="a"/>
    <w:rsid w:val="00D0684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6">
    <w:name w:val="xl66"/>
    <w:basedOn w:val="a"/>
    <w:rsid w:val="00D0684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rsid w:val="00D0684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D0684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1"/>
    </w:rPr>
  </w:style>
  <w:style w:type="paragraph" w:customStyle="1" w:styleId="font5">
    <w:name w:val="font5"/>
    <w:basedOn w:val="a"/>
    <w:rsid w:val="00D0684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D0684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9">
    <w:name w:val="xl79"/>
    <w:basedOn w:val="a"/>
    <w:rsid w:val="00D0684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78">
    <w:name w:val="xl78"/>
    <w:basedOn w:val="a"/>
    <w:rsid w:val="00D0684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9">
    <w:name w:val="xl69"/>
    <w:basedOn w:val="a"/>
    <w:rsid w:val="00D0684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1"/>
    </w:rPr>
  </w:style>
  <w:style w:type="paragraph" w:customStyle="1" w:styleId="font11">
    <w:name w:val="font11"/>
    <w:basedOn w:val="a"/>
    <w:rsid w:val="00D068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0684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4"/>
    </w:rPr>
  </w:style>
  <w:style w:type="paragraph" w:customStyle="1" w:styleId="font9">
    <w:name w:val="font9"/>
    <w:basedOn w:val="a"/>
    <w:rsid w:val="00D06845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xl72">
    <w:name w:val="xl72"/>
    <w:basedOn w:val="a"/>
    <w:rsid w:val="00D0684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rsid w:val="00D0684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rsid w:val="00D0684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76">
    <w:name w:val="xl76"/>
    <w:basedOn w:val="a"/>
    <w:rsid w:val="00D0684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32"/>
      <w:szCs w:val="32"/>
    </w:rPr>
  </w:style>
  <w:style w:type="paragraph" w:customStyle="1" w:styleId="xl73">
    <w:name w:val="xl73"/>
    <w:basedOn w:val="a"/>
    <w:rsid w:val="00D0684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font7">
    <w:name w:val="font7"/>
    <w:basedOn w:val="a"/>
    <w:rsid w:val="00D06845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table" w:styleId="ad">
    <w:name w:val="Table Grid"/>
    <w:basedOn w:val="a1"/>
    <w:rsid w:val="00D06845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2020-07-30T07:02:00Z</dcterms:created>
  <dcterms:modified xsi:type="dcterms:W3CDTF">2020-07-30T07:02:00Z</dcterms:modified>
</cp:coreProperties>
</file>