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96" w:name="_GoBack"/>
      <w:bookmarkEnd w:id="96"/>
      <w:bookmarkStart w:id="0" w:name="_Toc6286_WPSOffice_Level1"/>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17638_WPSOffice_Level2"/>
      <w:bookmarkStart w:id="3" w:name="_Toc29243_WPSOffice_Level2"/>
      <w:bookmarkStart w:id="4" w:name="_Toc9119_WPSOffice_Level2"/>
      <w:bookmarkStart w:id="5" w:name="_Toc19262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2392_WPSOffice_Level2"/>
      <w:bookmarkStart w:id="7" w:name="_Toc17350_WPSOffice_Level2"/>
      <w:bookmarkStart w:id="8" w:name="_Toc11941_WPSOffice_Level2"/>
      <w:bookmarkStart w:id="9" w:name="_Toc4207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9634_WPSOffice_Level2"/>
      <w:bookmarkStart w:id="11" w:name="_Toc7847_WPSOffice_Level2"/>
      <w:bookmarkStart w:id="12" w:name="_Toc20094_WPSOffice_Level2"/>
      <w:bookmarkStart w:id="13" w:name="_Toc601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30877_WPSOffice_Level2"/>
      <w:bookmarkStart w:id="15" w:name="_Toc27016_WPSOffice_Level2"/>
      <w:bookmarkStart w:id="16" w:name="_Toc6870_WPSOffice_Level2"/>
      <w:bookmarkStart w:id="17" w:name="_Toc13849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26060_WPSOffice_Level2"/>
      <w:bookmarkStart w:id="19" w:name="_Toc4758_WPSOffice_Level2"/>
      <w:bookmarkStart w:id="20" w:name="_Toc19929_WPSOffice_Level2"/>
      <w:bookmarkStart w:id="21" w:name="_Toc1078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29293"/>
      <w:bookmarkStart w:id="30" w:name="_Toc5535"/>
      <w:bookmarkStart w:id="3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5632"/>
      <w:bookmarkStart w:id="49" w:name="_Toc17898"/>
      <w:bookmarkStart w:id="50" w:name="_Toc9098"/>
      <w:bookmarkStart w:id="51" w:name="_Toc10848"/>
      <w:bookmarkStart w:id="52" w:name="_Toc13976"/>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1747"/>
      <w:bookmarkStart w:id="54" w:name="_Toc22049"/>
      <w:bookmarkStart w:id="55" w:name="_Toc3463"/>
      <w:bookmarkStart w:id="56" w:name="_Toc12368"/>
      <w:bookmarkStart w:id="57" w:name="_Toc24980"/>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15434"/>
      <w:bookmarkStart w:id="60" w:name="_Toc5502"/>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1609"/>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3262"/>
      <w:bookmarkStart w:id="87" w:name="_Toc10868"/>
      <w:bookmarkStart w:id="88" w:name="_Toc16055"/>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16611"/>
      <w:bookmarkStart w:id="90" w:name="_Toc13506"/>
      <w:bookmarkStart w:id="91" w:name="_Toc5835"/>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31F6990"/>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2020-08-04T07:23:06Z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