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7" w:rsidRDefault="00074DE7" w:rsidP="00074DE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金平区街道事业</w:t>
      </w:r>
      <w:r w:rsidR="00294B4A" w:rsidRPr="001F7421">
        <w:rPr>
          <w:rFonts w:hint="eastAsia"/>
          <w:sz w:val="44"/>
          <w:szCs w:val="44"/>
        </w:rPr>
        <w:t>单位</w:t>
      </w:r>
      <w:r w:rsidR="00294B4A" w:rsidRPr="001F7421">
        <w:rPr>
          <w:rFonts w:hint="eastAsia"/>
          <w:sz w:val="44"/>
          <w:szCs w:val="44"/>
        </w:rPr>
        <w:t>2020</w:t>
      </w:r>
      <w:r w:rsidR="00294B4A" w:rsidRPr="001F7421">
        <w:rPr>
          <w:rFonts w:hint="eastAsia"/>
          <w:sz w:val="44"/>
          <w:szCs w:val="44"/>
        </w:rPr>
        <w:t>年</w:t>
      </w:r>
    </w:p>
    <w:p w:rsidR="00F958D7" w:rsidRPr="001F7421" w:rsidRDefault="00294B4A" w:rsidP="00074DE7">
      <w:pPr>
        <w:jc w:val="center"/>
        <w:rPr>
          <w:sz w:val="44"/>
          <w:szCs w:val="44"/>
        </w:rPr>
      </w:pPr>
      <w:r w:rsidRPr="001F7421">
        <w:rPr>
          <w:rFonts w:hint="eastAsia"/>
          <w:sz w:val="44"/>
          <w:szCs w:val="44"/>
        </w:rPr>
        <w:t>公开招聘报考指南</w:t>
      </w:r>
    </w:p>
    <w:p w:rsidR="00294B4A" w:rsidRDefault="00294B4A"/>
    <w:p w:rsidR="00294B4A" w:rsidRPr="003C0A4A" w:rsidRDefault="003C0A4A" w:rsidP="00074DE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C0A4A">
        <w:rPr>
          <w:rFonts w:ascii="仿宋_GB2312" w:eastAsia="仿宋_GB2312" w:hint="eastAsia"/>
          <w:b/>
          <w:sz w:val="32"/>
          <w:szCs w:val="32"/>
        </w:rPr>
        <w:t>一、</w:t>
      </w:r>
      <w:r w:rsidR="00294B4A" w:rsidRPr="003C0A4A">
        <w:rPr>
          <w:rFonts w:ascii="仿宋_GB2312" w:eastAsia="仿宋_GB2312" w:hint="eastAsia"/>
          <w:b/>
          <w:sz w:val="32"/>
          <w:szCs w:val="32"/>
        </w:rPr>
        <w:t>关于报考资格条件</w:t>
      </w:r>
    </w:p>
    <w:p w:rsidR="001F7421" w:rsidRPr="003C0A4A" w:rsidRDefault="003C0A4A" w:rsidP="00074DE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</w:t>
      </w:r>
      <w:r w:rsidR="001F7421" w:rsidRPr="003C0A4A">
        <w:rPr>
          <w:rFonts w:ascii="仿宋_GB2312" w:eastAsia="仿宋_GB2312" w:hAnsi="仿宋" w:cs="Times New Roman" w:hint="eastAsia"/>
          <w:b/>
          <w:sz w:val="32"/>
          <w:szCs w:val="32"/>
        </w:rPr>
        <w:t xml:space="preserve">工作经历如何计算？报考时需要提供什么证明？ </w:t>
      </w:r>
    </w:p>
    <w:p w:rsidR="001F7421" w:rsidRPr="003C0A4A" w:rsidRDefault="001F7421" w:rsidP="00074DE7">
      <w:pPr>
        <w:spacing w:line="560" w:lineRule="exact"/>
        <w:ind w:firstLineChars="200" w:firstLine="640"/>
        <w:rPr>
          <w:rFonts w:ascii="仿宋_GB2312" w:eastAsia="仿宋_GB2312" w:hAnsi="仿宋" w:cs="Times New Roman"/>
          <w:b/>
          <w:sz w:val="32"/>
          <w:szCs w:val="32"/>
        </w:rPr>
      </w:pPr>
      <w:r w:rsidRPr="003C0A4A">
        <w:rPr>
          <w:rFonts w:ascii="仿宋_GB2312" w:eastAsia="仿宋_GB2312" w:hAnsi="仿宋" w:cs="Times New Roman" w:hint="eastAsia"/>
          <w:sz w:val="32"/>
          <w:szCs w:val="32"/>
        </w:rPr>
        <w:t>工作经历计算至公开招聘报名截止日20</w:t>
      </w:r>
      <w:r w:rsidRPr="003C0A4A">
        <w:rPr>
          <w:rFonts w:ascii="仿宋_GB2312" w:eastAsia="仿宋_GB2312" w:hAnsi="仿宋" w:hint="eastAsia"/>
          <w:sz w:val="32"/>
          <w:szCs w:val="32"/>
        </w:rPr>
        <w:t>20</w:t>
      </w:r>
      <w:r w:rsidRPr="003C0A4A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3C0A4A">
        <w:rPr>
          <w:rFonts w:ascii="仿宋_GB2312" w:eastAsia="仿宋_GB2312" w:hAnsi="仿宋" w:hint="eastAsia"/>
          <w:sz w:val="32"/>
          <w:szCs w:val="32"/>
        </w:rPr>
        <w:t>9</w:t>
      </w:r>
      <w:r w:rsidRPr="003C0A4A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3C0A4A">
        <w:rPr>
          <w:rFonts w:ascii="仿宋_GB2312" w:eastAsia="仿宋_GB2312" w:hAnsi="仿宋" w:hint="eastAsia"/>
          <w:sz w:val="32"/>
          <w:szCs w:val="32"/>
        </w:rPr>
        <w:t>2</w:t>
      </w:r>
      <w:r w:rsidRPr="003C0A4A">
        <w:rPr>
          <w:rFonts w:ascii="仿宋_GB2312" w:eastAsia="仿宋_GB2312" w:hAnsi="仿宋" w:cs="Times New Roman" w:hint="eastAsia"/>
          <w:sz w:val="32"/>
          <w:szCs w:val="32"/>
        </w:rPr>
        <w:t>日止。</w:t>
      </w:r>
    </w:p>
    <w:p w:rsidR="001F7421" w:rsidRPr="003C0A4A" w:rsidRDefault="001F7421" w:rsidP="00074D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0A4A">
        <w:rPr>
          <w:rFonts w:ascii="仿宋_GB2312" w:eastAsia="仿宋_GB2312" w:hAnsi="仿宋" w:cs="Times New Roman" w:hint="eastAsia"/>
          <w:sz w:val="32"/>
          <w:szCs w:val="32"/>
        </w:rPr>
        <w:t>考生报考时需要在报名表中详细不间断地记述相关工作经历，并在资格审核时提供</w:t>
      </w:r>
      <w:r w:rsidRPr="003C0A4A">
        <w:rPr>
          <w:rFonts w:ascii="仿宋_GB2312" w:eastAsia="仿宋_GB2312" w:hAnsi="仿宋" w:hint="eastAsia"/>
          <w:sz w:val="32"/>
          <w:szCs w:val="32"/>
        </w:rPr>
        <w:t>3年</w:t>
      </w:r>
      <w:r w:rsidRPr="003C0A4A">
        <w:rPr>
          <w:rFonts w:ascii="仿宋_GB2312" w:eastAsia="仿宋_GB2312" w:hAnsi="仿宋" w:cs="Times New Roman" w:hint="eastAsia"/>
          <w:sz w:val="32"/>
          <w:szCs w:val="32"/>
        </w:rPr>
        <w:t>劳动（聘用）合同</w:t>
      </w:r>
      <w:r w:rsidRPr="003C0A4A">
        <w:rPr>
          <w:rFonts w:ascii="仿宋_GB2312" w:eastAsia="仿宋_GB2312" w:hAnsi="仿宋" w:hint="eastAsia"/>
          <w:sz w:val="32"/>
          <w:szCs w:val="32"/>
        </w:rPr>
        <w:t>或社保证明</w:t>
      </w:r>
      <w:r w:rsidR="00FB4EBE">
        <w:rPr>
          <w:rFonts w:ascii="仿宋_GB2312" w:eastAsia="仿宋_GB2312" w:hAnsi="仿宋" w:cs="Times New Roman" w:hint="eastAsia"/>
          <w:sz w:val="32"/>
          <w:szCs w:val="32"/>
        </w:rPr>
        <w:t>等能证明工作年限的材料。</w:t>
      </w:r>
      <w:r w:rsidRPr="003C0A4A">
        <w:rPr>
          <w:rFonts w:ascii="仿宋_GB2312" w:eastAsia="仿宋_GB2312" w:hAnsi="仿宋" w:cs="Times New Roman" w:hint="eastAsia"/>
          <w:sz w:val="32"/>
          <w:szCs w:val="32"/>
        </w:rPr>
        <w:t>不能在规定时间内提供证明材料的，或所提供的材料不足以证明的，不能通过资格审查。</w:t>
      </w:r>
    </w:p>
    <w:p w:rsidR="001F7421" w:rsidRPr="00074DE7" w:rsidRDefault="003C0A4A" w:rsidP="00074DE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74DE7">
        <w:rPr>
          <w:rFonts w:ascii="仿宋_GB2312" w:eastAsia="仿宋_GB2312" w:hAnsi="仿宋" w:hint="eastAsia"/>
          <w:b/>
          <w:sz w:val="32"/>
          <w:szCs w:val="32"/>
        </w:rPr>
        <w:t>2.</w:t>
      </w:r>
      <w:r w:rsidR="001F7421" w:rsidRPr="00074DE7">
        <w:rPr>
          <w:rFonts w:ascii="仿宋_GB2312" w:eastAsia="仿宋_GB2312" w:hAnsi="仿宋" w:hint="eastAsia"/>
          <w:b/>
          <w:sz w:val="32"/>
          <w:szCs w:val="32"/>
        </w:rPr>
        <w:t>基层工作经历如何界定？</w:t>
      </w:r>
    </w:p>
    <w:p w:rsidR="001F7421" w:rsidRPr="003C0A4A" w:rsidRDefault="001F7421" w:rsidP="00074D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0A4A">
        <w:rPr>
          <w:rFonts w:ascii="仿宋_GB2312" w:eastAsia="仿宋_GB2312" w:hAnsi="仿宋" w:hint="eastAsia"/>
          <w:sz w:val="32"/>
          <w:szCs w:val="32"/>
        </w:rPr>
        <w:t>基层工作经历，是指具有在县级及以下党政机关、国有企事业单位、村（社区）组织及其他经济组织、社会组织等工作的经历。离校未就业高校毕业生到高校毕业生实习见习基地（该基地为基层单位）参加见习或者到企事业单位参与项目研究的经历，可视为基层工作经历。在军队团和相当于团以下单位工作的经历，退役士兵在军队服现役的经历，可视为基层工作经历。</w:t>
      </w:r>
    </w:p>
    <w:p w:rsidR="001F7421" w:rsidRPr="003C0A4A" w:rsidRDefault="001F7421" w:rsidP="00074D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0A4A">
        <w:rPr>
          <w:rFonts w:ascii="仿宋_GB2312" w:eastAsia="仿宋_GB2312" w:hAnsi="仿宋" w:hint="eastAsia"/>
          <w:sz w:val="32"/>
          <w:szCs w:val="32"/>
        </w:rPr>
        <w:t>在校期间的社会实践经历及参加相关工作的，即使与单位签订劳动合同并缴纳社会保险，也不视为基层工作经历。</w:t>
      </w:r>
    </w:p>
    <w:p w:rsidR="00B44098" w:rsidRPr="003C0A4A" w:rsidRDefault="003C0A4A" w:rsidP="00074DE7">
      <w:pPr>
        <w:adjustRightInd w:val="0"/>
        <w:spacing w:line="560" w:lineRule="exact"/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3.</w:t>
      </w:r>
      <w:r w:rsidR="00B44098" w:rsidRPr="003C0A4A">
        <w:rPr>
          <w:rFonts w:ascii="仿宋_GB2312" w:eastAsia="仿宋_GB2312" w:hAnsi="仿宋" w:cs="宋体" w:hint="eastAsia"/>
          <w:b/>
          <w:kern w:val="0"/>
          <w:sz w:val="32"/>
          <w:szCs w:val="32"/>
        </w:rPr>
        <w:t>国有企事业单位在职人员报考须征得工作单位同意，如何办理？</w:t>
      </w:r>
    </w:p>
    <w:p w:rsidR="00B44098" w:rsidRPr="003C0A4A" w:rsidRDefault="00B44098" w:rsidP="00074DE7">
      <w:pPr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C0A4A">
        <w:rPr>
          <w:rFonts w:ascii="仿宋_GB2312" w:eastAsia="仿宋_GB2312" w:hAnsi="仿宋" w:cs="宋体" w:hint="eastAsia"/>
          <w:kern w:val="0"/>
          <w:sz w:val="32"/>
          <w:szCs w:val="32"/>
        </w:rPr>
        <w:t>可以先报名，待面试前资格审核时须提供单位同意报名的书面证明材料。</w:t>
      </w:r>
    </w:p>
    <w:p w:rsidR="00EB5C8C" w:rsidRPr="003C0A4A" w:rsidRDefault="003C0A4A" w:rsidP="00074DE7">
      <w:pPr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4.</w:t>
      </w:r>
      <w:r w:rsidR="00EB5C8C" w:rsidRPr="003C0A4A">
        <w:rPr>
          <w:rFonts w:ascii="仿宋_GB2312" w:eastAsia="仿宋_GB2312" w:hAnsi="仿宋" w:cs="宋体" w:hint="eastAsia"/>
          <w:kern w:val="0"/>
          <w:sz w:val="32"/>
          <w:szCs w:val="32"/>
        </w:rPr>
        <w:t>关于户籍如何界定？</w:t>
      </w:r>
    </w:p>
    <w:p w:rsidR="00EB5C8C" w:rsidRPr="003C0A4A" w:rsidRDefault="00EB5C8C" w:rsidP="00074DE7">
      <w:pPr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C0A4A">
        <w:rPr>
          <w:rFonts w:ascii="仿宋_GB2312" w:eastAsia="仿宋_GB2312" w:hAnsi="仿宋" w:cs="宋体" w:hint="eastAsia"/>
          <w:kern w:val="0"/>
          <w:sz w:val="32"/>
          <w:szCs w:val="32"/>
        </w:rPr>
        <w:t>要求考生本人具备金平区户籍，才能报名。</w:t>
      </w:r>
    </w:p>
    <w:p w:rsidR="00B44098" w:rsidRPr="003C0A4A" w:rsidRDefault="00B44098" w:rsidP="00074DE7">
      <w:pPr>
        <w:adjustRightInd w:val="0"/>
        <w:spacing w:line="560" w:lineRule="exact"/>
        <w:ind w:firstLineChars="200" w:firstLine="643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3C0A4A">
        <w:rPr>
          <w:rFonts w:ascii="仿宋_GB2312" w:eastAsia="仿宋_GB2312" w:hAnsi="黑体" w:cs="宋体" w:hint="eastAsia"/>
          <w:b/>
          <w:kern w:val="0"/>
          <w:sz w:val="32"/>
          <w:szCs w:val="32"/>
        </w:rPr>
        <w:t>二、关于报名</w:t>
      </w:r>
    </w:p>
    <w:p w:rsidR="00B44098" w:rsidRPr="003C0A4A" w:rsidRDefault="003C0A4A" w:rsidP="00074DE7">
      <w:pPr>
        <w:adjustRightInd w:val="0"/>
        <w:spacing w:line="560" w:lineRule="exact"/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5.</w:t>
      </w:r>
      <w:r w:rsidR="00B44098" w:rsidRPr="003C0A4A">
        <w:rPr>
          <w:rFonts w:ascii="仿宋_GB2312" w:eastAsia="仿宋_GB2312" w:hAnsi="仿宋" w:cs="宋体" w:hint="eastAsia"/>
          <w:b/>
          <w:kern w:val="0"/>
          <w:sz w:val="32"/>
          <w:szCs w:val="32"/>
        </w:rPr>
        <w:t>填写报名信息需要注意什么？</w:t>
      </w:r>
    </w:p>
    <w:p w:rsidR="00B44098" w:rsidRPr="003C0A4A" w:rsidRDefault="00B44098" w:rsidP="00074DE7">
      <w:pPr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C0A4A">
        <w:rPr>
          <w:rFonts w:ascii="仿宋_GB2312" w:eastAsia="仿宋_GB2312" w:hAnsi="仿宋" w:cs="宋体" w:hint="eastAsia"/>
          <w:kern w:val="0"/>
          <w:sz w:val="32"/>
          <w:szCs w:val="32"/>
        </w:rPr>
        <w:t>填写报名信息必须真实、全面、准确，对学习和工作经历栏目，应按时间先后顺序，从高中开始，填写何年何月至何年何月在何地、何单位工作学习、任何职。对大学期间的学习经历，须填写清楚学校、院系、专业名称。为方便招聘单位审核是否构成回避关系职位，家庭成员及主要社会关系不得漏填，以免影响审核。</w:t>
      </w:r>
    </w:p>
    <w:p w:rsidR="00EB5C8C" w:rsidRPr="003C0A4A" w:rsidRDefault="003C0A4A" w:rsidP="00074DE7">
      <w:pPr>
        <w:adjustRightInd w:val="0"/>
        <w:spacing w:line="560" w:lineRule="exact"/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6</w:t>
      </w:r>
      <w:r w:rsidR="00EB5C8C" w:rsidRPr="003C0A4A">
        <w:rPr>
          <w:rFonts w:ascii="仿宋_GB2312" w:eastAsia="仿宋_GB2312" w:hAnsi="仿宋" w:cs="宋体" w:hint="eastAsia"/>
          <w:b/>
          <w:kern w:val="0"/>
          <w:sz w:val="32"/>
          <w:szCs w:val="32"/>
        </w:rPr>
        <w:t>. 报考人员是否可以更改报考岗位？</w:t>
      </w:r>
    </w:p>
    <w:p w:rsidR="00EB5C8C" w:rsidRPr="003C0A4A" w:rsidRDefault="00EB5C8C" w:rsidP="00074DE7">
      <w:pPr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C0A4A">
        <w:rPr>
          <w:rFonts w:ascii="仿宋_GB2312" w:eastAsia="仿宋_GB2312" w:hAnsi="仿宋" w:cs="宋体" w:hint="eastAsia"/>
          <w:kern w:val="0"/>
          <w:sz w:val="32"/>
          <w:szCs w:val="32"/>
        </w:rPr>
        <w:t>受理报名后不能再改报其他岗位。</w:t>
      </w:r>
    </w:p>
    <w:p w:rsidR="00EB5C8C" w:rsidRPr="003C0A4A" w:rsidRDefault="003C0A4A" w:rsidP="00074DE7">
      <w:pPr>
        <w:adjustRightInd w:val="0"/>
        <w:spacing w:line="560" w:lineRule="exact"/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3C0A4A">
        <w:rPr>
          <w:rFonts w:ascii="仿宋_GB2312" w:eastAsia="仿宋_GB2312" w:hAnsi="仿宋" w:cs="宋体" w:hint="eastAsia"/>
          <w:b/>
          <w:kern w:val="0"/>
          <w:sz w:val="32"/>
          <w:szCs w:val="32"/>
        </w:rPr>
        <w:t>7.报名方式</w:t>
      </w:r>
    </w:p>
    <w:p w:rsidR="003C0A4A" w:rsidRPr="003C0A4A" w:rsidRDefault="003C0A4A" w:rsidP="00074DE7">
      <w:pPr>
        <w:pStyle w:val="a4"/>
        <w:shd w:val="clear" w:color="auto" w:fill="FFFFFF"/>
        <w:spacing w:before="0" w:beforeAutospacing="0" w:after="150" w:afterAutospacing="0" w:line="560" w:lineRule="exact"/>
        <w:ind w:firstLine="540"/>
        <w:rPr>
          <w:rFonts w:ascii="仿宋_GB2312" w:eastAsia="仿宋_GB2312" w:hAnsi="微软雅黑"/>
          <w:color w:val="424242"/>
          <w:sz w:val="32"/>
          <w:szCs w:val="32"/>
        </w:rPr>
      </w:pPr>
      <w:r w:rsidRPr="003C0A4A">
        <w:rPr>
          <w:rFonts w:ascii="仿宋_GB2312" w:eastAsia="仿宋_GB2312" w:hAnsi="微软雅黑" w:hint="eastAsia"/>
          <w:color w:val="424242"/>
          <w:sz w:val="32"/>
          <w:szCs w:val="32"/>
        </w:rPr>
        <w:t>报名者通过电脑（PC端：</w:t>
      </w:r>
      <w:hyperlink w:history="1">
        <w:r w:rsidRPr="003C0A4A">
          <w:rPr>
            <w:rStyle w:val="a5"/>
            <w:rFonts w:ascii="仿宋_GB2312" w:eastAsia="仿宋_GB2312" w:hAnsi="微软雅黑" w:hint="eastAsia"/>
            <w:color w:val="333333"/>
            <w:sz w:val="32"/>
            <w:szCs w:val="32"/>
          </w:rPr>
          <w:t>www.zdzp.cn）打开“职得招聘招考中心”网进行注册报名，认真填写报名登记表。登录账号、密码注意保存，填写信息应当真实、准确、全面。</w:t>
        </w:r>
      </w:hyperlink>
    </w:p>
    <w:p w:rsidR="003C0A4A" w:rsidRDefault="003C0A4A" w:rsidP="00074DE7">
      <w:pPr>
        <w:pStyle w:val="a4"/>
        <w:shd w:val="clear" w:color="auto" w:fill="FFFFFF"/>
        <w:spacing w:before="0" w:beforeAutospacing="0" w:after="150" w:afterAutospacing="0" w:line="560" w:lineRule="exact"/>
        <w:rPr>
          <w:rFonts w:ascii="仿宋_GB2312" w:eastAsia="仿宋_GB2312" w:hAnsi="微软雅黑"/>
          <w:color w:val="424242"/>
          <w:sz w:val="32"/>
          <w:szCs w:val="32"/>
        </w:rPr>
      </w:pPr>
      <w:r w:rsidRPr="003C0A4A">
        <w:rPr>
          <w:rFonts w:ascii="仿宋_GB2312" w:eastAsia="仿宋_GB2312" w:hAnsi="微软雅黑" w:hint="eastAsia"/>
          <w:color w:val="424242"/>
          <w:sz w:val="32"/>
          <w:szCs w:val="32"/>
        </w:rPr>
        <w:t>详见《考生报考操作流程指引》</w:t>
      </w:r>
      <w:hyperlink r:id="rId6" w:history="1">
        <w:r w:rsidRPr="004747A1">
          <w:rPr>
            <w:rStyle w:val="a5"/>
            <w:rFonts w:ascii="仿宋_GB2312" w:eastAsia="仿宋_GB2312" w:hAnsi="微软雅黑" w:hint="eastAsia"/>
            <w:sz w:val="32"/>
            <w:szCs w:val="32"/>
          </w:rPr>
          <w:t>https://d.zdzp.cn/?1005</w:t>
        </w:r>
      </w:hyperlink>
    </w:p>
    <w:p w:rsidR="00074DE7" w:rsidRPr="00074DE7" w:rsidRDefault="003C0A4A" w:rsidP="00074DE7">
      <w:pPr>
        <w:pStyle w:val="a4"/>
        <w:shd w:val="clear" w:color="auto" w:fill="FFFFFF"/>
        <w:spacing w:before="0" w:beforeAutospacing="0" w:after="150" w:afterAutospacing="0" w:line="560" w:lineRule="exact"/>
        <w:ind w:firstLine="630"/>
        <w:rPr>
          <w:rFonts w:ascii="仿宋_GB2312" w:eastAsia="仿宋_GB2312" w:hAnsi="微软雅黑"/>
          <w:b/>
          <w:color w:val="424242"/>
          <w:sz w:val="32"/>
          <w:szCs w:val="32"/>
        </w:rPr>
      </w:pPr>
      <w:r w:rsidRPr="00074DE7">
        <w:rPr>
          <w:rFonts w:ascii="仿宋_GB2312" w:eastAsia="仿宋_GB2312" w:hAnsi="微软雅黑" w:hint="eastAsia"/>
          <w:b/>
          <w:color w:val="424242"/>
          <w:sz w:val="32"/>
          <w:szCs w:val="32"/>
        </w:rPr>
        <w:t>8.报名咨询电话</w:t>
      </w:r>
    </w:p>
    <w:p w:rsidR="003C0A4A" w:rsidRPr="003C0A4A" w:rsidRDefault="003C0A4A" w:rsidP="00074DE7">
      <w:pPr>
        <w:pStyle w:val="a4"/>
        <w:shd w:val="clear" w:color="auto" w:fill="FFFFFF"/>
        <w:spacing w:before="0" w:beforeAutospacing="0" w:after="150" w:afterAutospacing="0"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3C0A4A">
        <w:rPr>
          <w:rFonts w:ascii="仿宋_GB2312" w:eastAsia="仿宋_GB2312" w:hAnsi="仿宋" w:hint="eastAsia"/>
          <w:sz w:val="32"/>
          <w:szCs w:val="32"/>
        </w:rPr>
        <w:t xml:space="preserve">汕头市金平区人力资源社会保障局0754-88329275； </w:t>
      </w:r>
    </w:p>
    <w:p w:rsidR="003C0A4A" w:rsidRDefault="003C0A4A" w:rsidP="00074DE7">
      <w:pPr>
        <w:pStyle w:val="a4"/>
        <w:shd w:val="clear" w:color="auto" w:fill="FFFFFF"/>
        <w:spacing w:before="0" w:beforeAutospacing="0" w:after="150" w:afterAutospacing="0" w:line="560" w:lineRule="exact"/>
        <w:ind w:firstLine="630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 w:rsidRPr="00074DE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报名系统技术咨询电话：18923988503</w:t>
      </w:r>
      <w:r w:rsidR="00074DE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 xml:space="preserve"> 陈小姐。</w:t>
      </w:r>
    </w:p>
    <w:p w:rsidR="00294B4A" w:rsidRPr="001F7421" w:rsidRDefault="00074DE7" w:rsidP="00074DE7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4DE7">
        <w:rPr>
          <w:rFonts w:ascii="仿宋_GB2312" w:eastAsia="仿宋_GB2312" w:hAnsi="仿宋" w:cs="宋体" w:hint="eastAsia"/>
          <w:kern w:val="0"/>
          <w:sz w:val="32"/>
          <w:szCs w:val="32"/>
        </w:rPr>
        <w:t>为避免因咨询电话拥挤而影响报名，考生如有疑问，应先详细阅读公告、报考指南及岗位表等；如仍有疑问，再电话咨询。工作人员仅对公告内容及政策给予解释，不对报考人员是否符合岗位条件进行确认。</w:t>
      </w:r>
    </w:p>
    <w:sectPr w:rsidR="00294B4A" w:rsidRPr="001F7421" w:rsidSect="00074DE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062"/>
    <w:multiLevelType w:val="hybridMultilevel"/>
    <w:tmpl w:val="4D16C6AE"/>
    <w:lvl w:ilvl="0" w:tplc="E5F0CE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46922"/>
    <w:multiLevelType w:val="hybridMultilevel"/>
    <w:tmpl w:val="48F442C4"/>
    <w:lvl w:ilvl="0" w:tplc="E46ECC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B4A"/>
    <w:rsid w:val="00074DE7"/>
    <w:rsid w:val="001F7421"/>
    <w:rsid w:val="00294B4A"/>
    <w:rsid w:val="003C0A4A"/>
    <w:rsid w:val="00B44098"/>
    <w:rsid w:val="00C7090F"/>
    <w:rsid w:val="00E83471"/>
    <w:rsid w:val="00EB5C8C"/>
    <w:rsid w:val="00F958D7"/>
    <w:rsid w:val="00FB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C0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C0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.zdzp.cn/?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A2C95F-5973-420E-B3FA-F4965BF5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2020-08-18T02:36:00Z</cp:lastPrinted>
  <dcterms:created xsi:type="dcterms:W3CDTF">2020-08-18T01:36:00Z</dcterms:created>
  <dcterms:modified xsi:type="dcterms:W3CDTF">2020-08-18T07:07:00Z</dcterms:modified>
</cp:coreProperties>
</file>