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pacing w:val="-18"/>
          <w:szCs w:val="24"/>
          <w:sz w:val="24"/>
          <w:kern w:val="2"/>
          <w:lang w:val="en-US" w:eastAsia="zh-CN" w:bidi="ar-SA"/>
          <w:rFonts w:ascii="仿宋_GB2312" w:eastAsia="仿宋_GB2312"/>
        </w:rPr>
        <w:snapToGrid w:val="0"/>
        <w:spacing w:line="560" w:lineRule="exact"/>
        <w:jc w:val="both"/>
        <w:textAlignment w:val="baseline"/>
      </w:pPr>
      <w:r>
        <w:rPr>
          <w:rStyle w:val="NormalCharacter"/>
          <w:spacing w:val="-18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附件1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eastAsia="仿宋_GB2312"/>
        </w:rPr>
        <w:spacing w:after="240"/>
        <w:jc w:val="center"/>
        <w:textAlignment w:val="baseline"/>
      </w:pP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20</w:t>
      </w: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20</w:t>
      </w: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年怀集县中医院招聘临时聘用人员报名表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tbl>
      <w:tblPr>
        <w:tblW w:type="dxa" w:w="9883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5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相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片</w:t>
            </w: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5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1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  省        市（县）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婚姻状况</w:t>
            </w:r>
          </w:p>
        </w:tc>
        <w:tc>
          <w:tcPr>
            <w:textDirection w:val="lrTb"/>
            <w:vAlign w:val="top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120" w:firstLineChars="5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邮  编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学历及学位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裸视视力</w:t>
            </w:r>
          </w:p>
        </w:tc>
        <w:tc>
          <w:tcPr>
            <w:textDirection w:val="lrTb"/>
            <w:vAlign w:val="center"/>
            <w:tcW w:type="dxa" w:w="23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矫正视力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专业技术资格</w:t>
            </w:r>
          </w:p>
        </w:tc>
        <w:tc>
          <w:tcPr>
            <w:textDirection w:val="lrTb"/>
            <w:vAlign w:val="center"/>
            <w:tcW w:type="dxa" w:w="23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执业资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格</w:t>
            </w:r>
          </w:p>
        </w:tc>
        <w:tc>
          <w:tcPr>
            <w:textDirection w:val="lrTb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30" w:hRule="atLeas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报考岗位</w:t>
            </w:r>
          </w:p>
        </w:tc>
        <w:tc>
          <w:tcPr>
            <w:textDirection w:val="lrTb"/>
            <w:vAlign w:val="center"/>
            <w:tcW w:type="dxa" w:w="8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556" w:hRule="atLeas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学习、工作经历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（何年何月至何年何月在何地、何单位工作或学习、任何职，从中学开始，按时间先后顺序填写）</w:t>
            </w:r>
          </w:p>
        </w:tc>
        <w:tc>
          <w:tcPr>
            <w:textDirection w:val="lrTb"/>
            <w:vAlign w:val="top"/>
            <w:tcW w:type="dxa" w:w="8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tbl>
      <w:tblPr>
        <w:tblW w:type="dxa" w:w="903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600" w:hRule="atLeast"/>
          <w:cantSplit/>
        </w:trPr>
        <w:tc>
          <w:tcPr>
            <w:textDirection w:val="lrTb"/>
            <w:vMerge w:val="restart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家 庭成 员及 主要 社会 关系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5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29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22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户籍所在地</w:t>
            </w:r>
          </w:p>
        </w:tc>
      </w:tr>
      <w:tr>
        <w:trPr>
          <w:wAfter w:w="0" w:type="dxa"/>
          <w:trHeight w:val="3284" w:hRule="atLeast"/>
          <w:cantSplit/>
        </w:trPr>
        <w:tc>
          <w:tcPr>
            <w:textDirection w:val="lrTb"/>
            <w:vMerge w:val="continue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15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9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2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2477" w:hRule="atLeast"/>
        </w:trPr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有 何特 长及 突出 业绩</w:t>
            </w:r>
          </w:p>
        </w:tc>
        <w:tc>
          <w:tcPr>
            <w:textDirection w:val="lrTb"/>
            <w:vAlign w:val="top"/>
            <w:tcW w:type="dxa" w:w="8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1960" w:hRule="atLeast"/>
        </w:trPr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奖  惩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情  况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8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3675" w:hRule="atLeast"/>
        </w:trPr>
        <w:tc>
          <w:tcPr>
            <w:textDirection w:val="lrTb"/>
            <w:vAlign w:val="center"/>
            <w:tcW w:type="dxa" w:w="90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ind w:firstLine="560" w:firstLineChars="2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本人承诺，对本报名表所填写的内容及提交的报考资料真实性负责</w:t>
            </w: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 w:hAnsi="仿宋"/>
              </w:rPr>
              <w:t xml:space="preserve">，如经审核发现与事实不符的，责任自负。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本人签名：                           日期：     年   月   日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spacing w:line="40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说明：1、此表用蓝或黑色钢笔填写，字迹要清楚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；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ind w:firstLine="720" w:firstLineChars="300"/>
        <w:spacing w:line="56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2、此表须如实填写，经审核发现与事实不符的，责任自负。</w:t>
      </w:r>
    </w:p>
    <w:sectPr>
      <w:footerReference w:type="even" r:id="rId3"/>
      <w:footerReference w:type="default" r:id="rId4"/>
      <w:vAlign w:val="top"/>
      <w:type w:val="nextPage"/>
      <w:pgSz w:h="16840" w:w="11907" w:orient="portrait"/>
      <w:pgMar w:gutter="0" w:header="851" w:top="1418" w:bottom="1418" w:footer="1134" w:left="1418" w:right="1418"/>
      <w:lnNumType w:countBy="0"/>
      <w:paperSrc w:first="0" w:other="0"/>
      <w:cols w:space="425" w:num="1"/>
      <w:docGrid w:charSpace="-6554" w:linePitch="435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_GB2312">
    <w:altName w:val="仿宋"/>
    <w:charset w:val="86"/>
    <w:family w:val="modern"/>
    <w:panose1 w:val="00000000000000000000"/>
    <w:pitch w:val="default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 w:val="18"/>
        <w:kern w:val="2"/>
        <w:lang w:val="en-US" w:eastAsia="zh-CN" w:bidi="ar-SA"/>
        <w:rFonts w:eastAsia="仿宋_GB2312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16" w:y="1" w:hAnchor="text"/>
      <w:jc w:val="left"/>
      <w:textAlignment w:val="baseline"/>
    </w:pPr>
  </w:p>
  <w:p>
    <w:pPr>
      <w:pStyle w:val="Footer"/>
      <w:rPr>
        <w:rStyle w:val="NormalCharacter"/>
        <w:sz w:val="18"/>
        <w:kern w:val="2"/>
        <w:lang w:val="en-US" w:eastAsia="zh-CN" w:bidi="ar-SA"/>
        <w:rFonts w:eastAsia="仿宋_GB2312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 w:val="24"/>
        <w:kern w:val="2"/>
        <w:lang w:val="en-US" w:eastAsia="zh-CN" w:bidi="ar-SA"/>
        <w:rFonts w:eastAsia="仿宋_GB2312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16" w:y="1" w:hAnchor="text"/>
      <w:jc w:val="left"/>
      <w:textAlignment w:val="baseline"/>
    </w:pPr>
    <w:r>
      <w:rPr>
        <w:rStyle w:val="PageNumber"/>
        <w:sz w:val="24"/>
        <w:kern w:val="2"/>
        <w:lang w:val="en-US" w:eastAsia="zh-CN" w:bidi="ar-SA"/>
        <w:rFonts w:eastAsia="仿宋_GB2312"/>
      </w:rPr>
      <w:t xml:space="preserve">— </w:t>
    </w:r>
    <w:r>
      <w:rPr>
        <w:rStyle w:val="PageNumber"/>
        <w:sz w:val="24"/>
        <w:kern w:val="2"/>
        <w:lang w:bidi="ar-SA"/>
        <w:rFonts w:eastAsia="仿宋_GB2312"/>
      </w:rPr>
    </w:r>
    <w:r>
      <w:rPr>
        <w:rStyle w:val="PageNumber"/>
        <w:sz w:val="24"/>
        <w:kern w:val="2"/>
        <w:lang w:val="en-US" w:eastAsia="zh-CN" w:bidi="ar-SA"/>
        <w:rFonts w:eastAsia="仿宋_GB2312"/>
      </w:rPr>
      <w:t xml:space="preserve"> —</w:t>
    </w:r>
  </w:p>
  <w:p>
    <w:pPr>
      <w:pStyle w:val="Footer"/>
      <w:rPr>
        <w:rStyle w:val="NormalCharacter"/>
        <w:sz w:val="18"/>
        <w:kern w:val="2"/>
        <w:lang w:val="en-US" w:eastAsia="zh-CN" w:bidi="ar-SA"/>
        <w:rFonts w:eastAsia="仿宋_GB2312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right"/>
      <w:textAlignment w:val="baseline"/>
    </w:pPr>
  </w:p>
</w:ft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32"/>
        <w:kern w:val="2"/>
        <w:lang w:val="en-US" w:eastAsia="zh-CN" w:bidi="ar-SA"/>
        <w:rFonts w:eastAsia="仿宋_GB2312"/>
      </w:rPr>
      <w:jc w:val="both"/>
      <w:textAlignment w:val="baseline"/>
    </w:pPr>
    <w:rPr>
      <w:sz w:val="32"/>
      <w:kern w:val="2"/>
      <w:lang w:val="en-US" w:eastAsia="zh-CN" w:bidi="ar-SA"/>
      <w:rFonts w:eastAsia="仿宋_GB231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BodyText">
    <w:name w:val="BodyText"/>
    <w:basedOn w:val="Normal"/>
    <w:next w:val="BodyText"/>
    <w:link w:val="Normal"/>
    <w:pPr>
      <w:rPr>
        <w:szCs w:val="18"/>
        <w:sz w:val="30"/>
        <w:kern w:val="2"/>
        <w:lang w:val="en-US" w:eastAsia="zh-CN" w:bidi="ar-SA"/>
        <w:rFonts w:eastAsia="仿宋_GB2312"/>
      </w:rPr>
      <w:jc w:val="both"/>
      <w:textAlignment w:val="baseline"/>
    </w:pPr>
    <w:rPr>
      <w:szCs w:val="18"/>
      <w:sz w:val="30"/>
      <w:kern w:val="2"/>
      <w:lang w:val="en-US" w:eastAsia="zh-CN" w:bidi="ar-SA"/>
      <w:rFonts w:eastAsia="仿宋_GB2312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  <w:rFonts w:eastAsia="仿宋_GB2312"/>
      </w:rPr>
      <w:jc w:val="both"/>
      <w:textAlignment w:val="baseline"/>
    </w:pPr>
    <w:rPr>
      <w:szCs w:val="18"/>
      <w:sz w:val="18"/>
      <w:kern w:val="2"/>
      <w:lang w:val="en-US" w:eastAsia="zh-CN" w:bidi="ar-SA"/>
      <w:rFonts w:eastAsia="仿宋_GB2312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eastAsia="仿宋_GB2312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eastAsia="仿宋_GB2312"/>
    </w:rPr>
  </w:style>
  <w:style w:type="paragraph" w:styleId="BodyTextIndent">
    <w:name w:val="BodyTextIndent"/>
    <w:basedOn w:val="Normal"/>
    <w:next w:val="BodyTextIndent"/>
    <w:link w:val="Normal"/>
    <w:pPr>
      <w:rPr>
        <w:sz w:val="32"/>
        <w:kern w:val="2"/>
        <w:lang w:val="en-US" w:eastAsia="zh-CN" w:bidi="ar-SA"/>
        <w:rFonts w:eastAsia="宋体"/>
      </w:rPr>
      <w:ind w:left="105"/>
      <w:jc w:val="both"/>
      <w:textAlignment w:val="baseline"/>
    </w:pPr>
    <w:rPr>
      <w:sz w:val="32"/>
      <w:kern w:val="2"/>
      <w:lang w:val="en-US" w:eastAsia="zh-CN" w:bidi="ar-SA"/>
      <w:rFonts w:eastAsia="宋体"/>
    </w:rPr>
  </w:style>
  <w:style w:type="paragraph" w:styleId="Footer">
    <w:name w:val="Footer"/>
    <w:basedOn w:val="Normal"/>
    <w:next w:val="Footer"/>
    <w:link w:val="Normal"/>
    <w:pPr>
      <w:rPr>
        <w:sz w:val="18"/>
        <w:kern w:val="2"/>
        <w:lang w:val="en-US" w:eastAsia="zh-CN" w:bidi="ar-SA"/>
        <w:rFonts w:eastAsia="仿宋_GB2312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 w:val="18"/>
      <w:kern w:val="2"/>
      <w:lang w:val="en-US" w:eastAsia="zh-CN" w:bidi="ar-SA"/>
      <w:rFonts w:eastAsia="仿宋_GB231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pacing w:val="-18"/>
          <w:szCs w:val="24"/>
          <w:sz w:val="24"/>
          <w:kern w:val="2"/>
          <w:lang w:val="en-US" w:eastAsia="zh-CN" w:bidi="ar-SA"/>
          <w:rFonts w:ascii="仿宋_GB2312" w:eastAsia="仿宋_GB2312"/>
        </w:rPr>
        <w:snapToGrid w:val="0"/>
        <w:spacing w:line="560" w:lineRule="exact"/>
        <w:jc w:val="both"/>
        <w:textAlignment w:val="baseline"/>
      </w:pPr>
      <w:r>
        <w:rPr>
          <w:rStyle w:val="NormalCharacter"/>
          <w:spacing w:val="-18"/>
          <w:szCs w:val="24"/>
          <w:sz w:val="24"/>
          <w:kern w:val="2"/>
          <w:lang w:val="en-US" w:eastAsia="zh-CN" w:bidi="ar-SA"/>
          <w:rFonts w:ascii="仿宋_GB2312" w:eastAsia="仿宋_GB2312"/>
        </w:rPr>
        <w:t xml:space="preserve">附件1</w:t>
      </w: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eastAsia="仿宋_GB2312"/>
        </w:rPr>
        <w:spacing w:after="240"/>
        <w:jc w:val="center"/>
        <w:textAlignment w:val="baseline"/>
      </w:pP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20</w:t>
      </w: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20</w:t>
      </w:r>
      <w:r>
        <w:rPr>
          <w:rStyle w:val="NormalCharacter"/>
          <w:b/>
          <w:spacing w:val="7"/>
          <w:szCs w:val="36"/>
          <w:sz w:val="36"/>
          <w:kern w:val="2"/>
          <w:lang w:val="en-US" w:eastAsia="zh-CN" w:bidi="ar-SA"/>
          <w:rFonts w:ascii="仿宋" w:eastAsia="仿宋" w:hAnsi="仿宋"/>
          <w:color w:val="333333"/>
        </w:rPr>
        <w:t xml:space="preserve">年怀集县中医院招聘临时聘用人员报名表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tbl>
      <w:tblPr>
        <w:tblW w:type="dxa" w:w="9883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   名</w:t>
            </w:r>
          </w:p>
        </w:tc>
        <w:tc>
          <w:tcPr>
            <w:textDirection w:val="lrTb"/>
            <w:vAlign w:val="center"/>
            <w:tcW w:type="dxa" w:w="15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相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片</w:t>
            </w: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50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1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  省        市（县）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婚姻状况</w:t>
            </w:r>
          </w:p>
        </w:tc>
        <w:tc>
          <w:tcPr>
            <w:textDirection w:val="lrTb"/>
            <w:vAlign w:val="top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120" w:firstLineChars="5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邮  编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学历及学位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外语水平</w:t>
            </w:r>
          </w:p>
        </w:tc>
        <w:tc>
          <w:tcPr>
            <w:textDirection w:val="lrTb"/>
            <w:vAlign w:val="center"/>
            <w:tcW w:type="dxa" w:w="34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计算机水平</w:t>
            </w:r>
          </w:p>
        </w:tc>
        <w:tc>
          <w:tcPr>
            <w:textDirection w:val="lrTb"/>
            <w:vAlign w:val="center"/>
            <w:tcW w:type="dxa" w:w="316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裸视视力</w:t>
            </w:r>
          </w:p>
        </w:tc>
        <w:tc>
          <w:tcPr>
            <w:textDirection w:val="lrTb"/>
            <w:vAlign w:val="center"/>
            <w:tcW w:type="dxa" w:w="23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矫正视力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01" w:hRule="exac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专业技术资格</w:t>
            </w:r>
          </w:p>
        </w:tc>
        <w:tc>
          <w:tcPr>
            <w:textDirection w:val="lrTb"/>
            <w:vAlign w:val="center"/>
            <w:tcW w:type="dxa" w:w="23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43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执业资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格</w:t>
            </w:r>
          </w:p>
        </w:tc>
        <w:tc>
          <w:tcPr>
            <w:textDirection w:val="lrTb"/>
            <w:vAlign w:val="center"/>
            <w:tcW w:type="dxa" w:w="172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left"/>
              <w:textAlignment w:val="baseline"/>
            </w:pPr>
          </w:p>
        </w:tc>
      </w:tr>
      <w:tr>
        <w:trPr>
          <w:wAfter w:w="0" w:type="dxa"/>
          <w:trHeight w:val="530" w:hRule="atLeas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报考岗位</w:t>
            </w:r>
          </w:p>
        </w:tc>
        <w:tc>
          <w:tcPr>
            <w:textDirection w:val="lrTb"/>
            <w:vAlign w:val="center"/>
            <w:tcW w:type="dxa" w:w="8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5556" w:hRule="atLeast"/>
          <w:cantSplit/>
        </w:trPr>
        <w:tc>
          <w:tcPr>
            <w:textDirection w:val="lrTb"/>
            <w:vAlign w:val="center"/>
            <w:tcW w:type="dxa" w:w="180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学习、工作经历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（何年何月至何年何月在何地、何单位工作或学习、任何职，从中学开始，按时间先后顺序填写）</w:t>
            </w:r>
          </w:p>
        </w:tc>
        <w:tc>
          <w:tcPr>
            <w:textDirection w:val="lrTb"/>
            <w:vAlign w:val="top"/>
            <w:tcW w:type="dxa" w:w="8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/>
        </w:rPr>
        <w:jc w:val="left"/>
        <w:textAlignment w:val="baseline"/>
      </w:pPr>
    </w:p>
    <w:tbl>
      <w:tblPr>
        <w:tblW w:type="dxa" w:w="903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val="600" w:hRule="atLeast"/>
          <w:cantSplit/>
        </w:trPr>
        <w:tc>
          <w:tcPr>
            <w:textDirection w:val="lrTb"/>
            <w:vMerge w:val="restart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家 庭成 员及 主要 社会 关系</w:t>
            </w:r>
          </w:p>
        </w:tc>
        <w:tc>
          <w:tcPr>
            <w:textDirection w:val="lrTb"/>
            <w:vAlign w:val="center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5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29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22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户籍所在地</w:t>
            </w:r>
          </w:p>
        </w:tc>
      </w:tr>
      <w:tr>
        <w:trPr>
          <w:wAfter w:w="0" w:type="dxa"/>
          <w:trHeight w:val="3284" w:hRule="atLeast"/>
          <w:cantSplit/>
        </w:trPr>
        <w:tc>
          <w:tcPr>
            <w:textDirection w:val="lrTb"/>
            <w:vMerge w:val="continue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1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150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93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223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2477" w:hRule="atLeast"/>
        </w:trPr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有 何特 长及 突出 业绩</w:t>
            </w:r>
          </w:p>
        </w:tc>
        <w:tc>
          <w:tcPr>
            <w:textDirection w:val="lrTb"/>
            <w:vAlign w:val="top"/>
            <w:tcW w:type="dxa" w:w="8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1960" w:hRule="atLeast"/>
        </w:trPr>
        <w:tc>
          <w:tcPr>
            <w:textDirection w:val="lrTb"/>
            <w:vAlign w:val="center"/>
            <w:tcW w:type="dxa" w:w="94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奖  惩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情  况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8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</w:tc>
      </w:tr>
      <w:tr>
        <w:trPr>
          <w:wAfter w:w="0" w:type="dxa"/>
          <w:trHeight w:val="3675" w:hRule="atLeast"/>
        </w:trPr>
        <w:tc>
          <w:tcPr>
            <w:textDirection w:val="lrTb"/>
            <w:vAlign w:val="center"/>
            <w:tcW w:type="dxa" w:w="90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ind w:firstLine="560" w:firstLineChars="2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本人承诺，对本报名表所填写的内容及提交的报考资料真实性负责</w:t>
            </w: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 w:hAnsi="仿宋"/>
              </w:rPr>
              <w:t xml:space="preserve">，如经审核发现与事实不符的，责任自负。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spacing w:line="440" w:lineRule="exact"/>
              <w:jc w:val="left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val="en-US" w:eastAsia="zh-CN" w:bidi="ar-SA"/>
                <w:rFonts w:ascii="仿宋_GB2312" w:eastAsia="仿宋_GB2312"/>
              </w:rPr>
              <w:t xml:space="preserve">本人签名：                           日期：     年   月   日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spacing w:line="40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说明：1、此表用蓝或黑色钢填写，字迹要清楚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；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ind w:firstLine="720" w:firstLineChars="300"/>
        <w:spacing w:line="56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eastAsia="仿宋_GB2312" w:hAnsi="仿宋"/>
        </w:rPr>
        <w:t xml:space="preserve">2、此表须如实填写，经审核发现与事实不符的，责任自负。</w:t>
      </w:r>
    </w:p>
    <w:sectPr>
      <w:footerReference w:type="even" r:id="rId3"/>
      <w:footerReference w:type="default" r:id="rId4"/>
      <w:vAlign w:val="top"/>
      <w:type w:val="nextPage"/>
      <w:pgSz w:h="16840" w:w="11907" w:orient="portrait"/>
      <w:pgMar w:gutter="0" w:header="851" w:top="1418" w:bottom="1418" w:footer="1134" w:left="1418" w:right="1418"/>
      <w:lnNumType w:countBy="0"/>
      <w:paperSrc w:first="0" w:other="0"/>
      <w:cols w:space="425" w:num="1"/>
      <w:docGrid w:charSpace="-6554" w:linePitch="435" w:type="Default"/>
    </w:sectPr>
  </w:body>
</w:document>
</file>

<file path=treport/opRecord.xml>p_8(0);
</file>