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12" w:rsidRDefault="00710212">
      <w:pPr>
        <w:widowControl/>
        <w:snapToGrid w:val="0"/>
        <w:spacing w:line="600" w:lineRule="exact"/>
        <w:jc w:val="center"/>
        <w:rPr>
          <w:rFonts w:ascii="方正小标宋简体" w:eastAsia="方正小标宋简体" w:hAnsi="仿宋" w:cs="宋体"/>
          <w:kern w:val="0"/>
          <w:sz w:val="44"/>
          <w:szCs w:val="44"/>
        </w:rPr>
      </w:pPr>
    </w:p>
    <w:p w:rsidR="00710212" w:rsidRDefault="00710212">
      <w:pPr>
        <w:widowControl/>
        <w:snapToGrid w:val="0"/>
        <w:spacing w:line="600" w:lineRule="exact"/>
        <w:jc w:val="center"/>
        <w:rPr>
          <w:rFonts w:ascii="方正小标宋简体" w:eastAsia="方正小标宋简体" w:hAnsi="仿宋" w:cs="宋体"/>
          <w:kern w:val="0"/>
          <w:sz w:val="44"/>
          <w:szCs w:val="44"/>
        </w:rPr>
      </w:pPr>
    </w:p>
    <w:p w:rsidR="00075CD3" w:rsidRDefault="001A3A21">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2020年漳州市芗城区天宝镇中心卫生院</w:t>
      </w:r>
    </w:p>
    <w:p w:rsidR="00075CD3" w:rsidRDefault="001A3A21">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编外人员招聘方案</w:t>
      </w:r>
    </w:p>
    <w:p w:rsidR="00075CD3" w:rsidRDefault="00075CD3">
      <w:pPr>
        <w:widowControl/>
        <w:snapToGrid w:val="0"/>
        <w:spacing w:line="600" w:lineRule="exact"/>
        <w:ind w:firstLine="600"/>
        <w:jc w:val="left"/>
        <w:rPr>
          <w:rFonts w:ascii="仿宋_GB2312" w:eastAsia="仿宋_GB2312" w:hAnsi="仿宋" w:cs="宋体"/>
          <w:kern w:val="0"/>
          <w:sz w:val="32"/>
          <w:szCs w:val="32"/>
        </w:rPr>
      </w:pP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w:t>
      </w:r>
      <w:r w:rsidR="00710212">
        <w:rPr>
          <w:rFonts w:ascii="仿宋_GB2312" w:eastAsia="仿宋_GB2312" w:hAnsi="仿宋" w:cs="宋体" w:hint="eastAsia"/>
          <w:kern w:val="0"/>
          <w:sz w:val="32"/>
          <w:szCs w:val="32"/>
        </w:rPr>
        <w:t>工作</w:t>
      </w:r>
      <w:r>
        <w:rPr>
          <w:rFonts w:ascii="仿宋_GB2312" w:eastAsia="仿宋_GB2312" w:hAnsi="仿宋" w:cs="宋体" w:hint="eastAsia"/>
          <w:kern w:val="0"/>
          <w:sz w:val="32"/>
          <w:szCs w:val="32"/>
        </w:rPr>
        <w:t>人员1名。现将公开招聘编外</w:t>
      </w:r>
      <w:r w:rsidR="00710212">
        <w:rPr>
          <w:rFonts w:ascii="仿宋_GB2312" w:eastAsia="仿宋_GB2312" w:hAnsi="仿宋" w:cs="宋体" w:hint="eastAsia"/>
          <w:kern w:val="0"/>
          <w:sz w:val="32"/>
          <w:szCs w:val="32"/>
        </w:rPr>
        <w:t>工作</w:t>
      </w:r>
      <w:r>
        <w:rPr>
          <w:rFonts w:ascii="仿宋_GB2312" w:eastAsia="仿宋_GB2312" w:hAnsi="仿宋" w:cs="宋体" w:hint="eastAsia"/>
          <w:kern w:val="0"/>
          <w:sz w:val="32"/>
          <w:szCs w:val="32"/>
        </w:rPr>
        <w:t>人员方案（以下简称方案）公布如下：</w:t>
      </w: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075CD3" w:rsidRDefault="001A3A21">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075CD3" w:rsidRDefault="001A3A2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075CD3" w:rsidRDefault="001A3A2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075CD3" w:rsidRDefault="001A3A2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075CD3" w:rsidRDefault="001A3A21">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075CD3" w:rsidRDefault="001A3A21">
      <w:pPr>
        <w:widowControl/>
        <w:snapToGrid w:val="0"/>
        <w:spacing w:line="600" w:lineRule="exact"/>
        <w:ind w:firstLine="6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4、法律、规章和其他有关文件规定不得报考的人员。</w:t>
      </w:r>
    </w:p>
    <w:p w:rsidR="00075CD3" w:rsidRDefault="00075CD3">
      <w:pPr>
        <w:widowControl/>
        <w:snapToGrid w:val="0"/>
        <w:spacing w:line="600" w:lineRule="exact"/>
        <w:ind w:firstLine="600"/>
        <w:jc w:val="left"/>
        <w:rPr>
          <w:rFonts w:ascii="仿宋_GB2312" w:eastAsia="仿宋_GB2312" w:hAnsi="仿宋" w:cs="宋体"/>
          <w:kern w:val="0"/>
          <w:sz w:val="32"/>
          <w:szCs w:val="32"/>
        </w:rPr>
      </w:pPr>
    </w:p>
    <w:p w:rsidR="00075CD3" w:rsidRDefault="001A3A21">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lastRenderedPageBreak/>
        <w:t>二、招聘职位</w:t>
      </w:r>
    </w:p>
    <w:tbl>
      <w:tblPr>
        <w:tblStyle w:val="a8"/>
        <w:tblW w:w="9781" w:type="dxa"/>
        <w:tblInd w:w="-459" w:type="dxa"/>
        <w:tblLayout w:type="fixed"/>
        <w:tblLook w:val="04A0"/>
      </w:tblPr>
      <w:tblGrid>
        <w:gridCol w:w="496"/>
        <w:gridCol w:w="1246"/>
        <w:gridCol w:w="836"/>
        <w:gridCol w:w="837"/>
        <w:gridCol w:w="564"/>
        <w:gridCol w:w="1109"/>
        <w:gridCol w:w="2209"/>
        <w:gridCol w:w="836"/>
        <w:gridCol w:w="1648"/>
      </w:tblGrid>
      <w:tr w:rsidR="00075CD3">
        <w:tc>
          <w:tcPr>
            <w:tcW w:w="496"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1246"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075CD3" w:rsidRDefault="001A3A21">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075CD3">
        <w:tc>
          <w:tcPr>
            <w:tcW w:w="496"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1</w:t>
            </w:r>
          </w:p>
        </w:tc>
        <w:tc>
          <w:tcPr>
            <w:tcW w:w="1246"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行政后勤</w:t>
            </w:r>
          </w:p>
        </w:tc>
        <w:tc>
          <w:tcPr>
            <w:tcW w:w="836"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1</w:t>
            </w:r>
          </w:p>
        </w:tc>
        <w:tc>
          <w:tcPr>
            <w:tcW w:w="837"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35周岁以下</w:t>
            </w:r>
          </w:p>
        </w:tc>
        <w:tc>
          <w:tcPr>
            <w:tcW w:w="564"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不限</w:t>
            </w:r>
          </w:p>
        </w:tc>
        <w:tc>
          <w:tcPr>
            <w:tcW w:w="1109"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全日制本科及以上</w:t>
            </w:r>
          </w:p>
        </w:tc>
        <w:tc>
          <w:tcPr>
            <w:tcW w:w="2209"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会计学，法律学，统计学，计算机或公共卫生事业管理</w:t>
            </w:r>
          </w:p>
        </w:tc>
        <w:tc>
          <w:tcPr>
            <w:tcW w:w="836"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面试</w:t>
            </w:r>
          </w:p>
        </w:tc>
        <w:tc>
          <w:tcPr>
            <w:tcW w:w="1648" w:type="dxa"/>
            <w:vAlign w:val="center"/>
          </w:tcPr>
          <w:p w:rsidR="00075CD3" w:rsidRDefault="001A3A21">
            <w:pPr>
              <w:widowControl/>
              <w:snapToGrid w:val="0"/>
              <w:jc w:val="center"/>
              <w:rPr>
                <w:rFonts w:ascii="仿宋" w:eastAsia="仿宋" w:hAnsi="仿宋" w:cs="宋体"/>
                <w:kern w:val="0"/>
                <w:sz w:val="24"/>
              </w:rPr>
            </w:pPr>
            <w:r>
              <w:rPr>
                <w:rFonts w:ascii="仿宋" w:eastAsia="仿宋" w:hAnsi="仿宋" w:cs="宋体" w:hint="eastAsia"/>
                <w:kern w:val="0"/>
                <w:sz w:val="24"/>
              </w:rPr>
              <w:t>有资格证优先</w:t>
            </w:r>
          </w:p>
        </w:tc>
      </w:tr>
    </w:tbl>
    <w:p w:rsidR="00075CD3" w:rsidRDefault="001A3A21">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075CD3" w:rsidRDefault="001A3A21">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（一）有关事项</w:t>
      </w:r>
    </w:p>
    <w:p w:rsidR="00075CD3" w:rsidRDefault="001A3A21">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1、本次招聘采用现场报名的方式进行，请报考人员提前填写《漳州市芗城区天宝镇中心卫生院应聘人员登记表》。</w:t>
      </w:r>
    </w:p>
    <w:p w:rsidR="00075CD3" w:rsidRDefault="001A3A21">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3、本次考试有关考试信息通知详见考生微信群。</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075CD3" w:rsidRDefault="001A3A21">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2020年10月</w:t>
      </w:r>
      <w:r w:rsidR="009919FC">
        <w:rPr>
          <w:rFonts w:ascii="仿宋_GB2312" w:eastAsia="仿宋_GB2312" w:hAnsi="仿宋" w:cs="宋体" w:hint="eastAsia"/>
          <w:color w:val="000000"/>
          <w:kern w:val="0"/>
          <w:sz w:val="32"/>
          <w:szCs w:val="32"/>
        </w:rPr>
        <w:t>15</w:t>
      </w:r>
      <w:r>
        <w:rPr>
          <w:rFonts w:ascii="仿宋_GB2312" w:eastAsia="仿宋_GB2312" w:hAnsi="仿宋" w:cs="宋体" w:hint="eastAsia"/>
          <w:color w:val="000000"/>
          <w:kern w:val="0"/>
          <w:sz w:val="32"/>
          <w:szCs w:val="32"/>
        </w:rPr>
        <w:t>日—10月</w:t>
      </w:r>
      <w:r w:rsidR="009919FC">
        <w:rPr>
          <w:rFonts w:ascii="仿宋_GB2312" w:eastAsia="仿宋_GB2312" w:hAnsi="仿宋" w:cs="宋体" w:hint="eastAsia"/>
          <w:color w:val="000000"/>
          <w:kern w:val="0"/>
          <w:sz w:val="32"/>
          <w:szCs w:val="32"/>
        </w:rPr>
        <w:t>19</w:t>
      </w:r>
      <w:r>
        <w:rPr>
          <w:rFonts w:ascii="仿宋_GB2312" w:eastAsia="仿宋_GB2312" w:hAnsi="仿宋" w:cs="宋体" w:hint="eastAsia"/>
          <w:color w:val="000000"/>
          <w:kern w:val="0"/>
          <w:sz w:val="32"/>
          <w:szCs w:val="32"/>
        </w:rPr>
        <w:t>日上班工作时间。实行现场报名，报名时须持报名表、本</w:t>
      </w:r>
      <w:r>
        <w:rPr>
          <w:rFonts w:ascii="仿宋_GB2312" w:eastAsia="仿宋_GB2312" w:hAnsi="仿宋" w:cs="宋体" w:hint="eastAsia"/>
          <w:kern w:val="0"/>
          <w:sz w:val="32"/>
          <w:szCs w:val="32"/>
        </w:rPr>
        <w:t>人身份证、毕业证书、电子学历、本人近期免冠正面一寸彩色照片2张及职位条件要求的相关证明材料（原件及复印件）。联系电话：0596-2542382。</w:t>
      </w:r>
    </w:p>
    <w:p w:rsidR="00075CD3" w:rsidRDefault="001A3A21">
      <w:pPr>
        <w:widowControl/>
        <w:snapToGrid w:val="0"/>
        <w:spacing w:line="600" w:lineRule="exact"/>
        <w:ind w:firstLine="601"/>
        <w:jc w:val="left"/>
        <w:rPr>
          <w:rFonts w:ascii="仿宋_GB2312" w:eastAsia="仿宋_GB2312" w:hAnsi="宋体" w:cs="宋体"/>
          <w:b/>
          <w:kern w:val="0"/>
          <w:sz w:val="32"/>
          <w:szCs w:val="32"/>
        </w:rPr>
      </w:pPr>
      <w:r>
        <w:rPr>
          <w:rFonts w:ascii="仿宋_GB2312" w:eastAsia="仿宋_GB2312" w:hAnsi="仿宋" w:cs="宋体" w:hint="eastAsia"/>
          <w:b/>
          <w:kern w:val="0"/>
          <w:sz w:val="32"/>
          <w:szCs w:val="32"/>
        </w:rPr>
        <w:t>(三)报考地点</w:t>
      </w:r>
    </w:p>
    <w:p w:rsidR="00075CD3" w:rsidRDefault="001A3A21">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芗城区天宝镇蕉芗中路3号(漳州市芗城区天宝镇中心卫生院行政办公二楼办公室)</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四、资格审核</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lastRenderedPageBreak/>
        <w:t>资格审查是对照考生提交的信息与职位条件要求进行比对审核,对考生资格审核贯穿招聘全程，一经发现报考人员不符合方案规定或不符合招聘职位资格条件或提供虚假信息（含考核期间提供的证明材料等），我院会立即作出取消考试、聘用资格或解除聘用合同。</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075CD3" w:rsidRDefault="001A3A21">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考试采取面试的方式，面试时间另行通知。</w:t>
      </w:r>
    </w:p>
    <w:p w:rsidR="00075CD3" w:rsidRDefault="001A3A21">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Pr>
          <w:rFonts w:ascii="仿宋_GB2312" w:eastAsia="仿宋_GB2312" w:hAnsi="仿宋" w:hint="eastAsia"/>
          <w:b/>
          <w:bCs/>
          <w:sz w:val="32"/>
          <w:szCs w:val="32"/>
        </w:rPr>
        <w:t>六、</w:t>
      </w:r>
      <w:r>
        <w:rPr>
          <w:rStyle w:val="a9"/>
          <w:rFonts w:ascii="仿宋_GB2312" w:eastAsia="仿宋_GB2312" w:hint="eastAsia"/>
          <w:color w:val="000000"/>
          <w:sz w:val="32"/>
          <w:szCs w:val="32"/>
        </w:rPr>
        <w:t>体检</w:t>
      </w:r>
    </w:p>
    <w:p w:rsidR="00075CD3" w:rsidRDefault="001A3A21">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1的比例确定体检对象，体检对象无故或其他原因放弃体检的，按考试总成绩排名从高分到低分依次递补。</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对通过面试的报考人员，由我院组织对其政治思想、道德品质、遵纪守法、廉洁自律、能力素质、工作态度、学习及工作表现等进行考核，并对报考人员资格条件和个人档案进行审核。</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075CD3" w:rsidRDefault="001A3A21">
      <w:pPr>
        <w:widowControl/>
        <w:snapToGrid w:val="0"/>
        <w:spacing w:line="600" w:lineRule="exact"/>
        <w:ind w:firstLine="601"/>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根据考试、体检、考核结果，择优确定拟聘用考生并进行公示7天。</w:t>
      </w:r>
    </w:p>
    <w:p w:rsidR="00075CD3" w:rsidRDefault="001A3A21">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075CD3" w:rsidRDefault="001A3A21">
      <w:pPr>
        <w:widowControl/>
        <w:snapToGrid w:val="0"/>
        <w:spacing w:line="600" w:lineRule="exact"/>
        <w:ind w:firstLine="601"/>
        <w:jc w:val="left"/>
        <w:rPr>
          <w:rFonts w:ascii="仿宋_GB2312" w:eastAsia="仿宋_GB2312" w:hAnsi="宋体" w:cs="宋体"/>
          <w:color w:val="FF0000"/>
          <w:kern w:val="0"/>
          <w:sz w:val="32"/>
          <w:szCs w:val="32"/>
        </w:rPr>
      </w:pPr>
      <w:r>
        <w:rPr>
          <w:rFonts w:ascii="仿宋_GB2312" w:eastAsia="仿宋_GB2312" w:hAnsi="仿宋" w:cs="宋体" w:hint="eastAsia"/>
          <w:kern w:val="0"/>
          <w:sz w:val="32"/>
          <w:szCs w:val="32"/>
        </w:rPr>
        <w:t>（一）</w:t>
      </w:r>
      <w:r>
        <w:rPr>
          <w:rFonts w:ascii="仿宋_GB2312" w:eastAsia="仿宋_GB2312" w:hint="eastAsia"/>
          <w:color w:val="000000"/>
          <w:sz w:val="32"/>
          <w:szCs w:val="32"/>
          <w:shd w:val="clear" w:color="auto" w:fill="FFFFFF"/>
        </w:rPr>
        <w:t>拟</w:t>
      </w:r>
      <w:r>
        <w:rPr>
          <w:rFonts w:ascii="仿宋_GB2312" w:eastAsia="仿宋_GB2312" w:hAnsi="仿宋" w:cs="宋体" w:hint="eastAsia"/>
          <w:color w:val="000000"/>
          <w:kern w:val="0"/>
          <w:sz w:val="32"/>
          <w:szCs w:val="32"/>
        </w:rPr>
        <w:t>聘用人员经公示期满无异议，按规定办理聘用手续。</w:t>
      </w:r>
    </w:p>
    <w:p w:rsidR="00075CD3" w:rsidRDefault="001A3A21">
      <w:pPr>
        <w:widowControl/>
        <w:snapToGrid w:val="0"/>
        <w:spacing w:line="600" w:lineRule="exact"/>
        <w:ind w:firstLine="601"/>
        <w:jc w:val="left"/>
        <w:rPr>
          <w:rFonts w:ascii="仿宋_GB2312" w:eastAsia="仿宋_GB2312" w:hAnsi="仿宋" w:cs="宋体"/>
          <w:color w:val="FF0000"/>
          <w:kern w:val="0"/>
          <w:sz w:val="44"/>
          <w:szCs w:val="44"/>
        </w:rPr>
      </w:pPr>
      <w:r>
        <w:rPr>
          <w:rFonts w:ascii="仿宋_GB2312" w:eastAsia="仿宋_GB2312" w:hAnsi="仿宋" w:cs="宋体" w:hint="eastAsia"/>
          <w:kern w:val="0"/>
          <w:sz w:val="32"/>
          <w:szCs w:val="32"/>
        </w:rPr>
        <w:t>（二）新进人员按规定实行试</w:t>
      </w:r>
      <w:r>
        <w:rPr>
          <w:rFonts w:ascii="仿宋_GB2312" w:eastAsia="仿宋_GB2312" w:hAnsi="仿宋" w:cs="宋体" w:hint="eastAsia"/>
          <w:color w:val="000000"/>
          <w:kern w:val="0"/>
          <w:sz w:val="32"/>
          <w:szCs w:val="32"/>
        </w:rPr>
        <w:t>用期制度，试用期包括在聘用合同期限内。</w:t>
      </w:r>
      <w:r>
        <w:rPr>
          <w:rFonts w:ascii="仿宋_GB2312" w:eastAsia="仿宋_GB2312" w:hAnsi="仿宋" w:cs="宋体" w:hint="eastAsia"/>
          <w:kern w:val="0"/>
          <w:sz w:val="32"/>
          <w:szCs w:val="32"/>
        </w:rPr>
        <w:t>新进人员未取得相关资格证书的须在两年内取得相关资格证书，若超过两年未取得，我院可将其解聘。</w:t>
      </w:r>
    </w:p>
    <w:p w:rsidR="00075CD3" w:rsidRDefault="001A3A21">
      <w:pPr>
        <w:pStyle w:val="a7"/>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Pr>
          <w:rFonts w:ascii="仿宋_GB2312" w:eastAsia="仿宋_GB2312" w:hAnsi="仿宋" w:hint="eastAsia"/>
          <w:b/>
          <w:color w:val="000000"/>
          <w:sz w:val="32"/>
          <w:szCs w:val="32"/>
        </w:rPr>
        <w:t>十、</w:t>
      </w:r>
      <w:r w:rsidR="00710212">
        <w:rPr>
          <w:rStyle w:val="a9"/>
          <w:rFonts w:ascii="仿宋_GB2312" w:eastAsia="仿宋_GB2312" w:hint="eastAsia"/>
          <w:color w:val="000000"/>
          <w:sz w:val="32"/>
          <w:szCs w:val="32"/>
        </w:rPr>
        <w:t>相关</w:t>
      </w:r>
      <w:r>
        <w:rPr>
          <w:rStyle w:val="a9"/>
          <w:rFonts w:ascii="仿宋_GB2312" w:eastAsia="仿宋_GB2312" w:hint="eastAsia"/>
          <w:color w:val="000000"/>
          <w:sz w:val="32"/>
          <w:szCs w:val="32"/>
        </w:rPr>
        <w:t>事项</w:t>
      </w:r>
    </w:p>
    <w:p w:rsidR="00075CD3" w:rsidRDefault="001A3A21">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lastRenderedPageBreak/>
        <w:t xml:space="preserve">　　1、疫情防控注意事项</w:t>
      </w:r>
    </w:p>
    <w:p w:rsidR="00075CD3" w:rsidRDefault="001A3A21">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075CD3" w:rsidRDefault="001A3A21">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(2)考生考试当天必须凭身份证、八闽健康码绿码并佩戴口罩进入考场，自觉接受体温监测。</w:t>
      </w:r>
    </w:p>
    <w:p w:rsidR="00075CD3" w:rsidRDefault="001A3A21">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r>
        <w:rPr>
          <w:rFonts w:ascii="仿宋_GB2312" w:eastAsia="仿宋_GB2312" w:hint="eastAsia"/>
          <w:color w:val="000000"/>
          <w:sz w:val="32"/>
          <w:szCs w:val="32"/>
        </w:rPr>
        <w:t>2、本考试方案的解释、规定仅适用于本次公开招聘工作，其他未尽事宜由我院负责解释。</w:t>
      </w:r>
    </w:p>
    <w:p w:rsidR="00075CD3" w:rsidRDefault="001A3A21">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漳州市芗城区天宝镇中心卫生院应聘人员登记表</w:t>
      </w:r>
      <w:r>
        <w:rPr>
          <w:rFonts w:ascii="仿宋_GB2312" w:eastAsia="仿宋_GB2312" w:hAnsi="Calibri" w:cs="Times New Roman" w:hint="eastAsia"/>
          <w:sz w:val="32"/>
          <w:szCs w:val="32"/>
        </w:rPr>
        <w:t>》</w:t>
      </w:r>
    </w:p>
    <w:p w:rsidR="00075CD3" w:rsidRDefault="00075CD3">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075CD3" w:rsidRDefault="00075CD3">
      <w:pPr>
        <w:pStyle w:val="a7"/>
        <w:shd w:val="clear" w:color="auto" w:fill="FFFFFF"/>
        <w:snapToGrid w:val="0"/>
        <w:spacing w:before="0" w:beforeAutospacing="0" w:after="0" w:afterAutospacing="0"/>
        <w:ind w:firstLine="629"/>
        <w:rPr>
          <w:rFonts w:ascii="仿宋_GB2312" w:eastAsia="仿宋_GB2312"/>
          <w:color w:val="000000"/>
          <w:sz w:val="11"/>
          <w:szCs w:val="11"/>
        </w:rPr>
      </w:pPr>
    </w:p>
    <w:p w:rsidR="00075CD3" w:rsidRDefault="001A3A21">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漳州市芗城区天宝镇中心卫生院</w:t>
      </w:r>
    </w:p>
    <w:p w:rsidR="00075CD3" w:rsidRDefault="001A3A21">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 xml:space="preserve">                       2020年</w:t>
      </w:r>
      <w:r w:rsidR="00710212">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月</w:t>
      </w:r>
      <w:r w:rsidR="00895FA9">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075CD3" w:rsidRDefault="00075CD3">
      <w:pPr>
        <w:spacing w:line="360" w:lineRule="auto"/>
        <w:jc w:val="center"/>
        <w:rPr>
          <w:b/>
          <w:sz w:val="36"/>
          <w:szCs w:val="36"/>
        </w:rPr>
      </w:pPr>
    </w:p>
    <w:p w:rsidR="00075CD3" w:rsidRDefault="00075CD3">
      <w:pPr>
        <w:spacing w:line="360" w:lineRule="auto"/>
        <w:jc w:val="center"/>
        <w:rPr>
          <w:b/>
          <w:sz w:val="36"/>
          <w:szCs w:val="36"/>
        </w:rPr>
      </w:pPr>
    </w:p>
    <w:p w:rsidR="00075CD3" w:rsidRDefault="00075CD3">
      <w:pPr>
        <w:spacing w:line="360" w:lineRule="auto"/>
        <w:jc w:val="center"/>
        <w:rPr>
          <w:b/>
          <w:sz w:val="36"/>
          <w:szCs w:val="36"/>
        </w:rPr>
      </w:pPr>
    </w:p>
    <w:p w:rsidR="00075CD3" w:rsidRDefault="00075CD3">
      <w:pPr>
        <w:spacing w:line="360" w:lineRule="auto"/>
        <w:jc w:val="center"/>
        <w:rPr>
          <w:b/>
          <w:sz w:val="36"/>
          <w:szCs w:val="36"/>
        </w:rPr>
      </w:pPr>
    </w:p>
    <w:p w:rsidR="00075CD3" w:rsidRDefault="00075CD3">
      <w:pPr>
        <w:spacing w:line="360" w:lineRule="auto"/>
        <w:jc w:val="center"/>
        <w:rPr>
          <w:b/>
          <w:sz w:val="36"/>
          <w:szCs w:val="36"/>
        </w:rPr>
      </w:pPr>
    </w:p>
    <w:p w:rsidR="00075CD3" w:rsidRDefault="00075CD3">
      <w:pPr>
        <w:spacing w:line="360" w:lineRule="auto"/>
        <w:jc w:val="center"/>
        <w:rPr>
          <w:b/>
          <w:sz w:val="36"/>
          <w:szCs w:val="36"/>
        </w:rPr>
      </w:pPr>
    </w:p>
    <w:p w:rsidR="00075CD3" w:rsidRDefault="00075CD3">
      <w:pPr>
        <w:spacing w:line="360" w:lineRule="auto"/>
        <w:jc w:val="center"/>
        <w:rPr>
          <w:b/>
          <w:sz w:val="36"/>
          <w:szCs w:val="36"/>
        </w:rPr>
      </w:pPr>
    </w:p>
    <w:p w:rsidR="00075CD3" w:rsidRDefault="00075CD3">
      <w:pPr>
        <w:spacing w:line="360" w:lineRule="auto"/>
        <w:jc w:val="center"/>
        <w:rPr>
          <w:b/>
          <w:sz w:val="36"/>
          <w:szCs w:val="36"/>
        </w:rPr>
      </w:pPr>
    </w:p>
    <w:p w:rsidR="00075CD3" w:rsidRDefault="001A3A21">
      <w:pPr>
        <w:spacing w:line="360" w:lineRule="auto"/>
        <w:jc w:val="center"/>
        <w:rPr>
          <w:b/>
          <w:sz w:val="36"/>
          <w:szCs w:val="36"/>
        </w:rPr>
      </w:pPr>
      <w:bookmarkStart w:id="0" w:name="_GoBack"/>
      <w:bookmarkEnd w:id="0"/>
      <w:r>
        <w:rPr>
          <w:rFonts w:hint="eastAsia"/>
          <w:b/>
          <w:sz w:val="36"/>
          <w:szCs w:val="36"/>
        </w:rPr>
        <w:lastRenderedPageBreak/>
        <w:t>漳州市</w:t>
      </w:r>
      <w:r>
        <w:rPr>
          <w:rFonts w:ascii="仿宋_GB2312" w:eastAsia="仿宋_GB2312" w:hAnsi="仿宋" w:cs="宋体" w:hint="eastAsia"/>
          <w:b/>
          <w:kern w:val="0"/>
          <w:sz w:val="36"/>
          <w:szCs w:val="36"/>
        </w:rPr>
        <w:t>芗城区天宝镇中心卫生院应聘人员登记表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075CD3">
        <w:trPr>
          <w:trHeight w:val="787"/>
        </w:trPr>
        <w:tc>
          <w:tcPr>
            <w:tcW w:w="710" w:type="dxa"/>
            <w:gridSpan w:val="2"/>
            <w:tcBorders>
              <w:right w:val="single" w:sz="8" w:space="0" w:color="auto"/>
            </w:tcBorders>
            <w:vAlign w:val="center"/>
          </w:tcPr>
          <w:p w:rsidR="00075CD3" w:rsidRDefault="001A3A21">
            <w:pPr>
              <w:spacing w:line="360" w:lineRule="auto"/>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075CD3" w:rsidRDefault="00075CD3">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075CD3" w:rsidRDefault="001A3A21">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075CD3" w:rsidRDefault="00075CD3">
            <w:pPr>
              <w:spacing w:line="360" w:lineRule="auto"/>
              <w:jc w:val="center"/>
              <w:rPr>
                <w:sz w:val="24"/>
              </w:rPr>
            </w:pPr>
          </w:p>
        </w:tc>
        <w:tc>
          <w:tcPr>
            <w:tcW w:w="1418" w:type="dxa"/>
            <w:gridSpan w:val="2"/>
            <w:tcBorders>
              <w:bottom w:val="single" w:sz="8" w:space="0" w:color="auto"/>
              <w:right w:val="single" w:sz="8" w:space="0" w:color="auto"/>
            </w:tcBorders>
            <w:vAlign w:val="center"/>
          </w:tcPr>
          <w:p w:rsidR="00075CD3" w:rsidRDefault="001A3A21">
            <w:pPr>
              <w:spacing w:line="360" w:lineRule="auto"/>
              <w:jc w:val="center"/>
              <w:rPr>
                <w:sz w:val="24"/>
              </w:rPr>
            </w:pPr>
            <w:r>
              <w:rPr>
                <w:rFonts w:hint="eastAsia"/>
                <w:sz w:val="24"/>
              </w:rPr>
              <w:t>出生</w:t>
            </w:r>
          </w:p>
          <w:p w:rsidR="00075CD3" w:rsidRDefault="001A3A21">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075CD3" w:rsidRDefault="00075CD3">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075CD3" w:rsidRDefault="001A3A21">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075CD3" w:rsidRDefault="00075CD3">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075CD3" w:rsidRDefault="001A3A21">
            <w:pPr>
              <w:spacing w:line="360" w:lineRule="auto"/>
              <w:ind w:firstLineChars="250" w:firstLine="600"/>
              <w:rPr>
                <w:sz w:val="24"/>
              </w:rPr>
            </w:pPr>
            <w:r>
              <w:rPr>
                <w:rFonts w:hint="eastAsia"/>
                <w:sz w:val="24"/>
              </w:rPr>
              <w:t>照</w:t>
            </w:r>
          </w:p>
          <w:p w:rsidR="00075CD3" w:rsidRDefault="001A3A21">
            <w:pPr>
              <w:spacing w:line="360" w:lineRule="auto"/>
              <w:ind w:firstLineChars="250" w:firstLine="600"/>
              <w:rPr>
                <w:sz w:val="24"/>
              </w:rPr>
            </w:pPr>
            <w:r>
              <w:rPr>
                <w:rFonts w:hint="eastAsia"/>
                <w:sz w:val="24"/>
              </w:rPr>
              <w:t>片</w:t>
            </w:r>
          </w:p>
        </w:tc>
      </w:tr>
      <w:tr w:rsidR="00075CD3">
        <w:trPr>
          <w:trHeight w:val="810"/>
        </w:trPr>
        <w:tc>
          <w:tcPr>
            <w:tcW w:w="710" w:type="dxa"/>
            <w:gridSpan w:val="2"/>
            <w:tcBorders>
              <w:bottom w:val="single" w:sz="8" w:space="0" w:color="auto"/>
              <w:right w:val="single" w:sz="8" w:space="0" w:color="auto"/>
            </w:tcBorders>
            <w:vAlign w:val="center"/>
          </w:tcPr>
          <w:p w:rsidR="00075CD3" w:rsidRDefault="001A3A21">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075CD3" w:rsidRDefault="00075CD3">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075CD3" w:rsidRDefault="001A3A21">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075CD3" w:rsidRDefault="00075CD3">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075CD3" w:rsidRDefault="001A3A21">
            <w:pPr>
              <w:spacing w:line="360" w:lineRule="auto"/>
              <w:jc w:val="center"/>
              <w:rPr>
                <w:sz w:val="24"/>
              </w:rPr>
            </w:pPr>
            <w:r>
              <w:rPr>
                <w:rFonts w:hint="eastAsia"/>
                <w:sz w:val="24"/>
              </w:rPr>
              <w:t>健康</w:t>
            </w:r>
          </w:p>
          <w:p w:rsidR="00075CD3" w:rsidRDefault="001A3A21">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075CD3" w:rsidRDefault="00075CD3">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075CD3" w:rsidRDefault="001A3A21">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075CD3" w:rsidRDefault="00075CD3">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075CD3" w:rsidRDefault="00075CD3">
            <w:pPr>
              <w:spacing w:line="360" w:lineRule="auto"/>
              <w:jc w:val="center"/>
              <w:rPr>
                <w:sz w:val="24"/>
              </w:rPr>
            </w:pPr>
          </w:p>
        </w:tc>
      </w:tr>
      <w:tr w:rsidR="00075CD3">
        <w:trPr>
          <w:trHeight w:val="904"/>
        </w:trPr>
        <w:tc>
          <w:tcPr>
            <w:tcW w:w="710" w:type="dxa"/>
            <w:gridSpan w:val="2"/>
            <w:tcBorders>
              <w:top w:val="single" w:sz="8" w:space="0" w:color="auto"/>
              <w:bottom w:val="single" w:sz="4" w:space="0" w:color="auto"/>
              <w:right w:val="single" w:sz="8" w:space="0" w:color="auto"/>
            </w:tcBorders>
            <w:vAlign w:val="center"/>
          </w:tcPr>
          <w:p w:rsidR="00075CD3" w:rsidRDefault="001A3A21">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075CD3" w:rsidRDefault="00075CD3">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075CD3" w:rsidRDefault="001A3A21">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075CD3" w:rsidRDefault="00075CD3">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075CD3" w:rsidRDefault="001A3A21">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075CD3" w:rsidRDefault="00075CD3">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075CD3" w:rsidRDefault="001A3A21">
            <w:pPr>
              <w:spacing w:line="360" w:lineRule="auto"/>
              <w:jc w:val="center"/>
              <w:rPr>
                <w:sz w:val="24"/>
              </w:rPr>
            </w:pPr>
            <w:r>
              <w:rPr>
                <w:rFonts w:hint="eastAsia"/>
                <w:sz w:val="24"/>
              </w:rPr>
              <w:t>有何特长</w:t>
            </w:r>
          </w:p>
        </w:tc>
        <w:tc>
          <w:tcPr>
            <w:tcW w:w="1843" w:type="dxa"/>
            <w:tcBorders>
              <w:left w:val="single" w:sz="4" w:space="0" w:color="auto"/>
              <w:right w:val="single" w:sz="4" w:space="0" w:color="auto"/>
            </w:tcBorders>
            <w:shd w:val="clear" w:color="auto" w:fill="auto"/>
          </w:tcPr>
          <w:p w:rsidR="00075CD3" w:rsidRDefault="00075CD3">
            <w:pPr>
              <w:spacing w:line="360" w:lineRule="auto"/>
              <w:jc w:val="center"/>
              <w:rPr>
                <w:sz w:val="24"/>
              </w:rPr>
            </w:pPr>
          </w:p>
        </w:tc>
      </w:tr>
      <w:tr w:rsidR="00075CD3">
        <w:trPr>
          <w:trHeight w:val="495"/>
        </w:trPr>
        <w:tc>
          <w:tcPr>
            <w:tcW w:w="2411" w:type="dxa"/>
            <w:gridSpan w:val="5"/>
            <w:tcBorders>
              <w:top w:val="single" w:sz="4" w:space="0" w:color="auto"/>
              <w:bottom w:val="single" w:sz="8" w:space="0" w:color="auto"/>
              <w:right w:val="single" w:sz="8" w:space="0" w:color="auto"/>
            </w:tcBorders>
            <w:vAlign w:val="center"/>
          </w:tcPr>
          <w:p w:rsidR="00075CD3" w:rsidRDefault="001A3A21">
            <w:pPr>
              <w:spacing w:line="360" w:lineRule="auto"/>
              <w:jc w:val="center"/>
              <w:rPr>
                <w:sz w:val="24"/>
              </w:rPr>
            </w:pPr>
            <w:r>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075CD3" w:rsidRDefault="00075CD3">
            <w:pPr>
              <w:spacing w:line="360" w:lineRule="auto"/>
              <w:rPr>
                <w:sz w:val="24"/>
              </w:rPr>
            </w:pPr>
          </w:p>
        </w:tc>
      </w:tr>
      <w:tr w:rsidR="00075CD3">
        <w:trPr>
          <w:trHeight w:val="615"/>
        </w:trPr>
        <w:tc>
          <w:tcPr>
            <w:tcW w:w="2411" w:type="dxa"/>
            <w:gridSpan w:val="5"/>
            <w:tcBorders>
              <w:top w:val="single" w:sz="4" w:space="0" w:color="auto"/>
              <w:bottom w:val="single" w:sz="8" w:space="0" w:color="auto"/>
              <w:right w:val="single" w:sz="8" w:space="0" w:color="auto"/>
            </w:tcBorders>
            <w:vAlign w:val="center"/>
          </w:tcPr>
          <w:p w:rsidR="00075CD3" w:rsidRDefault="001A3A21">
            <w:pPr>
              <w:spacing w:line="360" w:lineRule="auto"/>
              <w:rPr>
                <w:sz w:val="24"/>
              </w:rPr>
            </w:pPr>
            <w:r>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075CD3" w:rsidRDefault="00075CD3">
            <w:pPr>
              <w:spacing w:line="360" w:lineRule="auto"/>
              <w:rPr>
                <w:sz w:val="24"/>
              </w:rPr>
            </w:pPr>
          </w:p>
        </w:tc>
      </w:tr>
      <w:tr w:rsidR="00075CD3">
        <w:trPr>
          <w:trHeight w:val="279"/>
        </w:trPr>
        <w:tc>
          <w:tcPr>
            <w:tcW w:w="2411" w:type="dxa"/>
            <w:gridSpan w:val="5"/>
            <w:tcBorders>
              <w:top w:val="single" w:sz="8" w:space="0" w:color="auto"/>
              <w:bottom w:val="single" w:sz="8" w:space="0" w:color="auto"/>
              <w:right w:val="single" w:sz="8" w:space="0" w:color="auto"/>
            </w:tcBorders>
            <w:vAlign w:val="center"/>
          </w:tcPr>
          <w:p w:rsidR="00075CD3" w:rsidRDefault="001A3A21">
            <w:pPr>
              <w:spacing w:line="360" w:lineRule="auto"/>
              <w:rPr>
                <w:sz w:val="24"/>
              </w:rPr>
            </w:pPr>
            <w:r>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075CD3" w:rsidRDefault="00075CD3">
            <w:pPr>
              <w:spacing w:line="360" w:lineRule="auto"/>
              <w:rPr>
                <w:sz w:val="24"/>
              </w:rPr>
            </w:pPr>
          </w:p>
        </w:tc>
      </w:tr>
      <w:tr w:rsidR="00075CD3">
        <w:trPr>
          <w:trHeight w:val="404"/>
        </w:trPr>
        <w:tc>
          <w:tcPr>
            <w:tcW w:w="2411" w:type="dxa"/>
            <w:gridSpan w:val="5"/>
            <w:tcBorders>
              <w:top w:val="single" w:sz="8" w:space="0" w:color="auto"/>
              <w:bottom w:val="single" w:sz="8" w:space="0" w:color="auto"/>
              <w:right w:val="single" w:sz="8" w:space="0" w:color="auto"/>
            </w:tcBorders>
          </w:tcPr>
          <w:p w:rsidR="00075CD3" w:rsidRDefault="001A3A21">
            <w:pPr>
              <w:spacing w:line="360" w:lineRule="auto"/>
              <w:rPr>
                <w:sz w:val="24"/>
              </w:rPr>
            </w:pPr>
            <w:r>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075CD3" w:rsidRDefault="00075CD3">
            <w:pPr>
              <w:spacing w:line="360" w:lineRule="auto"/>
              <w:rPr>
                <w:sz w:val="24"/>
              </w:rPr>
            </w:pPr>
          </w:p>
        </w:tc>
      </w:tr>
      <w:tr w:rsidR="00075CD3">
        <w:trPr>
          <w:trHeight w:val="3106"/>
        </w:trPr>
        <w:tc>
          <w:tcPr>
            <w:tcW w:w="568" w:type="dxa"/>
            <w:tcBorders>
              <w:top w:val="single" w:sz="8" w:space="0" w:color="auto"/>
              <w:bottom w:val="single" w:sz="8" w:space="0" w:color="auto"/>
              <w:right w:val="single" w:sz="4" w:space="0" w:color="auto"/>
            </w:tcBorders>
          </w:tcPr>
          <w:p w:rsidR="00075CD3" w:rsidRDefault="001A3A21" w:rsidP="00710212">
            <w:pPr>
              <w:spacing w:line="400" w:lineRule="atLeast"/>
              <w:rPr>
                <w:sz w:val="24"/>
              </w:rPr>
            </w:pPr>
            <w:r>
              <w:rPr>
                <w:rFonts w:hint="eastAsia"/>
                <w:sz w:val="24"/>
              </w:rPr>
              <w:t>工</w:t>
            </w:r>
            <w:r>
              <w:rPr>
                <w:rFonts w:ascii="宋体" w:hAnsi="宋体" w:cs="宋体" w:hint="eastAsia"/>
                <w:kern w:val="0"/>
                <w:sz w:val="24"/>
              </w:rPr>
              <w:t>作</w:t>
            </w:r>
          </w:p>
          <w:p w:rsidR="00075CD3" w:rsidRDefault="001A3A21" w:rsidP="00710212">
            <w:pPr>
              <w:spacing w:line="400" w:lineRule="atLeast"/>
              <w:rPr>
                <w:rFonts w:ascii="宋体" w:hAnsi="宋体" w:cs="宋体"/>
                <w:kern w:val="0"/>
                <w:sz w:val="24"/>
              </w:rPr>
            </w:pPr>
            <w:r>
              <w:rPr>
                <w:rFonts w:ascii="宋体" w:hAnsi="宋体" w:cs="宋体" w:hint="eastAsia"/>
                <w:kern w:val="0"/>
                <w:sz w:val="24"/>
              </w:rPr>
              <w:t>或实</w:t>
            </w:r>
          </w:p>
          <w:p w:rsidR="00075CD3" w:rsidRDefault="001A3A21" w:rsidP="00710212">
            <w:pPr>
              <w:spacing w:line="400" w:lineRule="atLeast"/>
              <w:rPr>
                <w:rFonts w:ascii="宋体" w:hAnsi="宋体" w:cs="宋体"/>
                <w:kern w:val="0"/>
                <w:sz w:val="24"/>
              </w:rPr>
            </w:pPr>
            <w:r>
              <w:rPr>
                <w:rFonts w:ascii="宋体" w:hAnsi="宋体" w:cs="宋体" w:hint="eastAsia"/>
                <w:kern w:val="0"/>
                <w:sz w:val="24"/>
              </w:rPr>
              <w:t>习简</w:t>
            </w:r>
          </w:p>
          <w:p w:rsidR="00075CD3" w:rsidRDefault="001A3A21" w:rsidP="00710212">
            <w:pPr>
              <w:spacing w:line="400" w:lineRule="atLeast"/>
              <w:rPr>
                <w:sz w:val="24"/>
              </w:rPr>
            </w:pPr>
            <w:r>
              <w:rPr>
                <w:rFonts w:hint="eastAsia"/>
                <w:sz w:val="24"/>
              </w:rPr>
              <w:t>介</w:t>
            </w:r>
          </w:p>
        </w:tc>
        <w:tc>
          <w:tcPr>
            <w:tcW w:w="9072" w:type="dxa"/>
            <w:gridSpan w:val="13"/>
            <w:tcBorders>
              <w:top w:val="single" w:sz="8" w:space="0" w:color="auto"/>
              <w:bottom w:val="single" w:sz="8" w:space="0" w:color="auto"/>
              <w:right w:val="single" w:sz="4" w:space="0" w:color="auto"/>
            </w:tcBorders>
          </w:tcPr>
          <w:p w:rsidR="00075CD3" w:rsidRDefault="00075CD3" w:rsidP="00710212">
            <w:pPr>
              <w:spacing w:line="400" w:lineRule="atLeast"/>
              <w:rPr>
                <w:sz w:val="24"/>
              </w:rPr>
            </w:pPr>
          </w:p>
          <w:p w:rsidR="00075CD3" w:rsidRDefault="00075CD3" w:rsidP="00710212">
            <w:pPr>
              <w:spacing w:line="400" w:lineRule="atLeast"/>
              <w:rPr>
                <w:sz w:val="24"/>
              </w:rPr>
            </w:pPr>
          </w:p>
        </w:tc>
      </w:tr>
      <w:tr w:rsidR="00075CD3">
        <w:trPr>
          <w:trHeight w:val="300"/>
        </w:trPr>
        <w:tc>
          <w:tcPr>
            <w:tcW w:w="568" w:type="dxa"/>
            <w:vMerge w:val="restart"/>
            <w:tcBorders>
              <w:top w:val="single" w:sz="8" w:space="0" w:color="auto"/>
              <w:right w:val="single" w:sz="4" w:space="0" w:color="auto"/>
            </w:tcBorders>
          </w:tcPr>
          <w:p w:rsidR="00075CD3" w:rsidRDefault="00075CD3">
            <w:pPr>
              <w:spacing w:line="360" w:lineRule="auto"/>
              <w:rPr>
                <w:sz w:val="24"/>
              </w:rPr>
            </w:pPr>
          </w:p>
          <w:p w:rsidR="00075CD3" w:rsidRDefault="001A3A21">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075CD3" w:rsidRDefault="001A3A21">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075CD3" w:rsidRDefault="001A3A21">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075CD3" w:rsidRDefault="001A3A21">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075CD3" w:rsidRDefault="001A3A21">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075CD3" w:rsidRDefault="001A3A21">
            <w:pPr>
              <w:spacing w:line="360" w:lineRule="auto"/>
              <w:jc w:val="center"/>
              <w:rPr>
                <w:sz w:val="24"/>
              </w:rPr>
            </w:pPr>
            <w:r>
              <w:rPr>
                <w:rFonts w:hint="eastAsia"/>
                <w:sz w:val="24"/>
              </w:rPr>
              <w:t>所在单位及职务</w:t>
            </w:r>
          </w:p>
        </w:tc>
        <w:tc>
          <w:tcPr>
            <w:tcW w:w="1991" w:type="dxa"/>
            <w:gridSpan w:val="2"/>
            <w:tcBorders>
              <w:top w:val="single" w:sz="8" w:space="0" w:color="auto"/>
              <w:right w:val="single" w:sz="4" w:space="0" w:color="auto"/>
            </w:tcBorders>
          </w:tcPr>
          <w:p w:rsidR="00075CD3" w:rsidRDefault="001A3A21">
            <w:pPr>
              <w:spacing w:line="360" w:lineRule="auto"/>
              <w:jc w:val="center"/>
              <w:rPr>
                <w:sz w:val="24"/>
              </w:rPr>
            </w:pPr>
            <w:r>
              <w:rPr>
                <w:rFonts w:hint="eastAsia"/>
                <w:sz w:val="24"/>
              </w:rPr>
              <w:t>联系电话</w:t>
            </w:r>
          </w:p>
        </w:tc>
      </w:tr>
      <w:tr w:rsidR="00075CD3">
        <w:trPr>
          <w:trHeight w:val="480"/>
        </w:trPr>
        <w:tc>
          <w:tcPr>
            <w:tcW w:w="568" w:type="dxa"/>
            <w:vMerge/>
            <w:tcBorders>
              <w:right w:val="single" w:sz="4" w:space="0" w:color="auto"/>
            </w:tcBorders>
          </w:tcPr>
          <w:p w:rsidR="00075CD3" w:rsidRDefault="00075CD3">
            <w:pPr>
              <w:spacing w:line="360" w:lineRule="auto"/>
              <w:rPr>
                <w:sz w:val="24"/>
              </w:rPr>
            </w:pPr>
          </w:p>
        </w:tc>
        <w:tc>
          <w:tcPr>
            <w:tcW w:w="709" w:type="dxa"/>
            <w:gridSpan w:val="2"/>
            <w:tcBorders>
              <w:top w:val="single" w:sz="4" w:space="0" w:color="auto"/>
              <w:right w:val="single" w:sz="4" w:space="0" w:color="auto"/>
            </w:tcBorders>
          </w:tcPr>
          <w:p w:rsidR="00075CD3" w:rsidRDefault="00075CD3">
            <w:pPr>
              <w:spacing w:line="360" w:lineRule="auto"/>
              <w:rPr>
                <w:sz w:val="24"/>
              </w:rPr>
            </w:pPr>
          </w:p>
        </w:tc>
        <w:tc>
          <w:tcPr>
            <w:tcW w:w="1134" w:type="dxa"/>
            <w:gridSpan w:val="2"/>
            <w:tcBorders>
              <w:top w:val="single" w:sz="4" w:space="0" w:color="auto"/>
              <w:right w:val="single" w:sz="4" w:space="0" w:color="auto"/>
            </w:tcBorders>
          </w:tcPr>
          <w:p w:rsidR="00075CD3" w:rsidRDefault="00075CD3">
            <w:pPr>
              <w:spacing w:line="360" w:lineRule="auto"/>
              <w:rPr>
                <w:sz w:val="24"/>
              </w:rPr>
            </w:pPr>
          </w:p>
        </w:tc>
        <w:tc>
          <w:tcPr>
            <w:tcW w:w="1276" w:type="dxa"/>
            <w:gridSpan w:val="2"/>
            <w:tcBorders>
              <w:top w:val="single" w:sz="4" w:space="0" w:color="auto"/>
              <w:right w:val="single" w:sz="4" w:space="0" w:color="auto"/>
            </w:tcBorders>
          </w:tcPr>
          <w:p w:rsidR="00075CD3" w:rsidRDefault="00075CD3">
            <w:pPr>
              <w:spacing w:line="360" w:lineRule="auto"/>
              <w:rPr>
                <w:sz w:val="24"/>
              </w:rPr>
            </w:pPr>
          </w:p>
        </w:tc>
        <w:tc>
          <w:tcPr>
            <w:tcW w:w="1275" w:type="dxa"/>
            <w:gridSpan w:val="2"/>
            <w:tcBorders>
              <w:top w:val="single" w:sz="4" w:space="0" w:color="auto"/>
              <w:right w:val="single" w:sz="4" w:space="0" w:color="auto"/>
            </w:tcBorders>
          </w:tcPr>
          <w:p w:rsidR="00075CD3" w:rsidRDefault="00075CD3">
            <w:pPr>
              <w:spacing w:line="360" w:lineRule="auto"/>
              <w:rPr>
                <w:sz w:val="24"/>
              </w:rPr>
            </w:pPr>
          </w:p>
        </w:tc>
        <w:tc>
          <w:tcPr>
            <w:tcW w:w="2687" w:type="dxa"/>
            <w:gridSpan w:val="3"/>
            <w:tcBorders>
              <w:top w:val="single" w:sz="4" w:space="0" w:color="auto"/>
              <w:right w:val="single" w:sz="4" w:space="0" w:color="auto"/>
            </w:tcBorders>
          </w:tcPr>
          <w:p w:rsidR="00075CD3" w:rsidRDefault="00075CD3">
            <w:pPr>
              <w:spacing w:line="360" w:lineRule="auto"/>
              <w:rPr>
                <w:sz w:val="24"/>
              </w:rPr>
            </w:pPr>
          </w:p>
        </w:tc>
        <w:tc>
          <w:tcPr>
            <w:tcW w:w="1991" w:type="dxa"/>
            <w:gridSpan w:val="2"/>
            <w:tcBorders>
              <w:top w:val="single" w:sz="4" w:space="0" w:color="auto"/>
              <w:right w:val="single" w:sz="4" w:space="0" w:color="auto"/>
            </w:tcBorders>
          </w:tcPr>
          <w:p w:rsidR="00075CD3" w:rsidRDefault="00075CD3">
            <w:pPr>
              <w:spacing w:line="360" w:lineRule="auto"/>
              <w:rPr>
                <w:sz w:val="24"/>
              </w:rPr>
            </w:pPr>
          </w:p>
        </w:tc>
      </w:tr>
      <w:tr w:rsidR="00075CD3">
        <w:trPr>
          <w:trHeight w:val="405"/>
        </w:trPr>
        <w:tc>
          <w:tcPr>
            <w:tcW w:w="568" w:type="dxa"/>
            <w:vMerge/>
            <w:tcBorders>
              <w:right w:val="single" w:sz="4" w:space="0" w:color="auto"/>
            </w:tcBorders>
          </w:tcPr>
          <w:p w:rsidR="00075CD3" w:rsidRDefault="00075CD3">
            <w:pPr>
              <w:spacing w:line="360" w:lineRule="auto"/>
              <w:rPr>
                <w:sz w:val="24"/>
              </w:rPr>
            </w:pPr>
          </w:p>
        </w:tc>
        <w:tc>
          <w:tcPr>
            <w:tcW w:w="709" w:type="dxa"/>
            <w:gridSpan w:val="2"/>
            <w:tcBorders>
              <w:top w:val="single" w:sz="4" w:space="0" w:color="auto"/>
              <w:right w:val="single" w:sz="4" w:space="0" w:color="auto"/>
            </w:tcBorders>
          </w:tcPr>
          <w:p w:rsidR="00075CD3" w:rsidRDefault="00075CD3">
            <w:pPr>
              <w:spacing w:line="360" w:lineRule="auto"/>
              <w:rPr>
                <w:sz w:val="24"/>
              </w:rPr>
            </w:pPr>
          </w:p>
        </w:tc>
        <w:tc>
          <w:tcPr>
            <w:tcW w:w="1134" w:type="dxa"/>
            <w:gridSpan w:val="2"/>
            <w:tcBorders>
              <w:top w:val="single" w:sz="4" w:space="0" w:color="auto"/>
              <w:right w:val="single" w:sz="4" w:space="0" w:color="auto"/>
            </w:tcBorders>
          </w:tcPr>
          <w:p w:rsidR="00075CD3" w:rsidRDefault="00075CD3">
            <w:pPr>
              <w:spacing w:line="360" w:lineRule="auto"/>
              <w:rPr>
                <w:sz w:val="24"/>
              </w:rPr>
            </w:pPr>
          </w:p>
        </w:tc>
        <w:tc>
          <w:tcPr>
            <w:tcW w:w="1276" w:type="dxa"/>
            <w:gridSpan w:val="2"/>
            <w:tcBorders>
              <w:top w:val="single" w:sz="4" w:space="0" w:color="auto"/>
              <w:right w:val="single" w:sz="4" w:space="0" w:color="auto"/>
            </w:tcBorders>
          </w:tcPr>
          <w:p w:rsidR="00075CD3" w:rsidRDefault="00075CD3">
            <w:pPr>
              <w:spacing w:line="360" w:lineRule="auto"/>
              <w:rPr>
                <w:sz w:val="24"/>
              </w:rPr>
            </w:pPr>
          </w:p>
        </w:tc>
        <w:tc>
          <w:tcPr>
            <w:tcW w:w="1275" w:type="dxa"/>
            <w:gridSpan w:val="2"/>
            <w:tcBorders>
              <w:top w:val="single" w:sz="4" w:space="0" w:color="auto"/>
              <w:right w:val="single" w:sz="4" w:space="0" w:color="auto"/>
            </w:tcBorders>
          </w:tcPr>
          <w:p w:rsidR="00075CD3" w:rsidRDefault="00075CD3">
            <w:pPr>
              <w:spacing w:line="360" w:lineRule="auto"/>
              <w:rPr>
                <w:sz w:val="24"/>
              </w:rPr>
            </w:pPr>
          </w:p>
        </w:tc>
        <w:tc>
          <w:tcPr>
            <w:tcW w:w="2687" w:type="dxa"/>
            <w:gridSpan w:val="3"/>
            <w:tcBorders>
              <w:top w:val="single" w:sz="4" w:space="0" w:color="auto"/>
              <w:right w:val="single" w:sz="4" w:space="0" w:color="auto"/>
            </w:tcBorders>
          </w:tcPr>
          <w:p w:rsidR="00075CD3" w:rsidRDefault="00075CD3">
            <w:pPr>
              <w:spacing w:line="360" w:lineRule="auto"/>
              <w:rPr>
                <w:sz w:val="24"/>
              </w:rPr>
            </w:pPr>
          </w:p>
        </w:tc>
        <w:tc>
          <w:tcPr>
            <w:tcW w:w="1991" w:type="dxa"/>
            <w:gridSpan w:val="2"/>
            <w:tcBorders>
              <w:top w:val="single" w:sz="4" w:space="0" w:color="auto"/>
              <w:right w:val="single" w:sz="4" w:space="0" w:color="auto"/>
            </w:tcBorders>
          </w:tcPr>
          <w:p w:rsidR="00075CD3" w:rsidRDefault="00075CD3">
            <w:pPr>
              <w:spacing w:line="360" w:lineRule="auto"/>
              <w:rPr>
                <w:sz w:val="24"/>
              </w:rPr>
            </w:pPr>
          </w:p>
        </w:tc>
      </w:tr>
      <w:tr w:rsidR="00075CD3">
        <w:trPr>
          <w:trHeight w:val="465"/>
        </w:trPr>
        <w:tc>
          <w:tcPr>
            <w:tcW w:w="568" w:type="dxa"/>
            <w:vMerge/>
            <w:tcBorders>
              <w:right w:val="single" w:sz="4" w:space="0" w:color="auto"/>
            </w:tcBorders>
          </w:tcPr>
          <w:p w:rsidR="00075CD3" w:rsidRDefault="00075CD3">
            <w:pPr>
              <w:spacing w:line="360" w:lineRule="auto"/>
              <w:rPr>
                <w:sz w:val="24"/>
              </w:rPr>
            </w:pPr>
          </w:p>
        </w:tc>
        <w:tc>
          <w:tcPr>
            <w:tcW w:w="709" w:type="dxa"/>
            <w:gridSpan w:val="2"/>
            <w:tcBorders>
              <w:top w:val="single" w:sz="4" w:space="0" w:color="auto"/>
              <w:right w:val="single" w:sz="4" w:space="0" w:color="auto"/>
            </w:tcBorders>
          </w:tcPr>
          <w:p w:rsidR="00075CD3" w:rsidRDefault="00075CD3">
            <w:pPr>
              <w:spacing w:line="360" w:lineRule="auto"/>
              <w:rPr>
                <w:sz w:val="24"/>
              </w:rPr>
            </w:pPr>
          </w:p>
        </w:tc>
        <w:tc>
          <w:tcPr>
            <w:tcW w:w="1134" w:type="dxa"/>
            <w:gridSpan w:val="2"/>
            <w:tcBorders>
              <w:top w:val="single" w:sz="4" w:space="0" w:color="auto"/>
              <w:right w:val="single" w:sz="4" w:space="0" w:color="auto"/>
            </w:tcBorders>
          </w:tcPr>
          <w:p w:rsidR="00075CD3" w:rsidRDefault="00075CD3">
            <w:pPr>
              <w:spacing w:line="360" w:lineRule="auto"/>
              <w:rPr>
                <w:sz w:val="24"/>
              </w:rPr>
            </w:pPr>
          </w:p>
        </w:tc>
        <w:tc>
          <w:tcPr>
            <w:tcW w:w="1276" w:type="dxa"/>
            <w:gridSpan w:val="2"/>
            <w:tcBorders>
              <w:top w:val="single" w:sz="4" w:space="0" w:color="auto"/>
              <w:right w:val="single" w:sz="4" w:space="0" w:color="auto"/>
            </w:tcBorders>
          </w:tcPr>
          <w:p w:rsidR="00075CD3" w:rsidRDefault="00075CD3">
            <w:pPr>
              <w:spacing w:line="360" w:lineRule="auto"/>
              <w:rPr>
                <w:sz w:val="24"/>
              </w:rPr>
            </w:pPr>
          </w:p>
        </w:tc>
        <w:tc>
          <w:tcPr>
            <w:tcW w:w="1275" w:type="dxa"/>
            <w:gridSpan w:val="2"/>
            <w:tcBorders>
              <w:top w:val="single" w:sz="4" w:space="0" w:color="auto"/>
              <w:right w:val="single" w:sz="4" w:space="0" w:color="auto"/>
            </w:tcBorders>
          </w:tcPr>
          <w:p w:rsidR="00075CD3" w:rsidRDefault="00075CD3">
            <w:pPr>
              <w:spacing w:line="360" w:lineRule="auto"/>
              <w:rPr>
                <w:sz w:val="24"/>
              </w:rPr>
            </w:pPr>
          </w:p>
        </w:tc>
        <w:tc>
          <w:tcPr>
            <w:tcW w:w="2687" w:type="dxa"/>
            <w:gridSpan w:val="3"/>
            <w:tcBorders>
              <w:top w:val="single" w:sz="4" w:space="0" w:color="auto"/>
              <w:right w:val="single" w:sz="4" w:space="0" w:color="auto"/>
            </w:tcBorders>
          </w:tcPr>
          <w:p w:rsidR="00075CD3" w:rsidRDefault="00075CD3">
            <w:pPr>
              <w:spacing w:line="360" w:lineRule="auto"/>
              <w:rPr>
                <w:sz w:val="24"/>
              </w:rPr>
            </w:pPr>
          </w:p>
        </w:tc>
        <w:tc>
          <w:tcPr>
            <w:tcW w:w="1991" w:type="dxa"/>
            <w:gridSpan w:val="2"/>
            <w:tcBorders>
              <w:top w:val="single" w:sz="4" w:space="0" w:color="auto"/>
              <w:right w:val="single" w:sz="4" w:space="0" w:color="auto"/>
            </w:tcBorders>
          </w:tcPr>
          <w:p w:rsidR="00075CD3" w:rsidRDefault="00075CD3">
            <w:pPr>
              <w:spacing w:line="360" w:lineRule="auto"/>
              <w:rPr>
                <w:sz w:val="24"/>
              </w:rPr>
            </w:pPr>
          </w:p>
        </w:tc>
      </w:tr>
      <w:tr w:rsidR="00075CD3">
        <w:trPr>
          <w:trHeight w:val="359"/>
        </w:trPr>
        <w:tc>
          <w:tcPr>
            <w:tcW w:w="568" w:type="dxa"/>
            <w:vMerge/>
            <w:tcBorders>
              <w:right w:val="single" w:sz="4" w:space="0" w:color="auto"/>
            </w:tcBorders>
          </w:tcPr>
          <w:p w:rsidR="00075CD3" w:rsidRDefault="00075CD3">
            <w:pPr>
              <w:spacing w:line="360" w:lineRule="auto"/>
              <w:rPr>
                <w:sz w:val="24"/>
              </w:rPr>
            </w:pPr>
          </w:p>
        </w:tc>
        <w:tc>
          <w:tcPr>
            <w:tcW w:w="709" w:type="dxa"/>
            <w:gridSpan w:val="2"/>
            <w:tcBorders>
              <w:top w:val="single" w:sz="4" w:space="0" w:color="auto"/>
              <w:right w:val="single" w:sz="4" w:space="0" w:color="auto"/>
            </w:tcBorders>
          </w:tcPr>
          <w:p w:rsidR="00075CD3" w:rsidRDefault="00075CD3">
            <w:pPr>
              <w:spacing w:line="360" w:lineRule="auto"/>
              <w:rPr>
                <w:sz w:val="24"/>
              </w:rPr>
            </w:pPr>
          </w:p>
        </w:tc>
        <w:tc>
          <w:tcPr>
            <w:tcW w:w="1134" w:type="dxa"/>
            <w:gridSpan w:val="2"/>
            <w:tcBorders>
              <w:top w:val="single" w:sz="4" w:space="0" w:color="auto"/>
              <w:right w:val="single" w:sz="4" w:space="0" w:color="auto"/>
            </w:tcBorders>
          </w:tcPr>
          <w:p w:rsidR="00075CD3" w:rsidRDefault="00075CD3">
            <w:pPr>
              <w:spacing w:line="360" w:lineRule="auto"/>
              <w:rPr>
                <w:sz w:val="24"/>
              </w:rPr>
            </w:pPr>
          </w:p>
        </w:tc>
        <w:tc>
          <w:tcPr>
            <w:tcW w:w="1276" w:type="dxa"/>
            <w:gridSpan w:val="2"/>
            <w:tcBorders>
              <w:top w:val="single" w:sz="4" w:space="0" w:color="auto"/>
              <w:right w:val="single" w:sz="4" w:space="0" w:color="auto"/>
            </w:tcBorders>
          </w:tcPr>
          <w:p w:rsidR="00075CD3" w:rsidRDefault="00075CD3">
            <w:pPr>
              <w:spacing w:line="360" w:lineRule="auto"/>
              <w:rPr>
                <w:sz w:val="24"/>
              </w:rPr>
            </w:pPr>
          </w:p>
        </w:tc>
        <w:tc>
          <w:tcPr>
            <w:tcW w:w="1275" w:type="dxa"/>
            <w:gridSpan w:val="2"/>
            <w:tcBorders>
              <w:top w:val="single" w:sz="4" w:space="0" w:color="auto"/>
              <w:right w:val="single" w:sz="4" w:space="0" w:color="auto"/>
            </w:tcBorders>
          </w:tcPr>
          <w:p w:rsidR="00075CD3" w:rsidRDefault="00075CD3">
            <w:pPr>
              <w:spacing w:line="360" w:lineRule="auto"/>
              <w:rPr>
                <w:sz w:val="24"/>
              </w:rPr>
            </w:pPr>
          </w:p>
        </w:tc>
        <w:tc>
          <w:tcPr>
            <w:tcW w:w="2687" w:type="dxa"/>
            <w:gridSpan w:val="3"/>
            <w:tcBorders>
              <w:top w:val="single" w:sz="4" w:space="0" w:color="auto"/>
              <w:right w:val="single" w:sz="4" w:space="0" w:color="auto"/>
            </w:tcBorders>
          </w:tcPr>
          <w:p w:rsidR="00075CD3" w:rsidRDefault="00075CD3">
            <w:pPr>
              <w:spacing w:line="360" w:lineRule="auto"/>
              <w:rPr>
                <w:sz w:val="24"/>
              </w:rPr>
            </w:pPr>
          </w:p>
        </w:tc>
        <w:tc>
          <w:tcPr>
            <w:tcW w:w="1991" w:type="dxa"/>
            <w:gridSpan w:val="2"/>
            <w:tcBorders>
              <w:top w:val="single" w:sz="4" w:space="0" w:color="auto"/>
              <w:right w:val="single" w:sz="4" w:space="0" w:color="auto"/>
            </w:tcBorders>
          </w:tcPr>
          <w:p w:rsidR="00075CD3" w:rsidRDefault="00075CD3">
            <w:pPr>
              <w:spacing w:line="360" w:lineRule="auto"/>
              <w:rPr>
                <w:sz w:val="24"/>
              </w:rPr>
            </w:pPr>
          </w:p>
        </w:tc>
      </w:tr>
      <w:tr w:rsidR="00075CD3">
        <w:trPr>
          <w:trHeight w:val="1118"/>
        </w:trPr>
        <w:tc>
          <w:tcPr>
            <w:tcW w:w="568" w:type="dxa"/>
            <w:tcBorders>
              <w:top w:val="single" w:sz="12" w:space="0" w:color="auto"/>
              <w:bottom w:val="single" w:sz="12" w:space="0" w:color="auto"/>
              <w:right w:val="single" w:sz="4" w:space="0" w:color="auto"/>
            </w:tcBorders>
          </w:tcPr>
          <w:p w:rsidR="00075CD3" w:rsidRDefault="001A3A21">
            <w:pPr>
              <w:widowControl/>
              <w:spacing w:line="360" w:lineRule="auto"/>
              <w:jc w:val="left"/>
              <w:rPr>
                <w:sz w:val="24"/>
              </w:rPr>
            </w:pPr>
            <w:r>
              <w:rPr>
                <w:rFonts w:hint="eastAsia"/>
                <w:sz w:val="24"/>
              </w:rPr>
              <w:t>联系</w:t>
            </w:r>
          </w:p>
        </w:tc>
        <w:tc>
          <w:tcPr>
            <w:tcW w:w="9072" w:type="dxa"/>
            <w:gridSpan w:val="13"/>
            <w:tcBorders>
              <w:top w:val="single" w:sz="12" w:space="0" w:color="auto"/>
              <w:bottom w:val="single" w:sz="12" w:space="0" w:color="auto"/>
              <w:right w:val="single" w:sz="4" w:space="0" w:color="auto"/>
            </w:tcBorders>
          </w:tcPr>
          <w:p w:rsidR="00075CD3" w:rsidRDefault="001A3A21">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075CD3" w:rsidRDefault="001A3A21">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075CD3">
        <w:trPr>
          <w:trHeight w:val="50"/>
        </w:trPr>
        <w:tc>
          <w:tcPr>
            <w:tcW w:w="9640" w:type="dxa"/>
            <w:gridSpan w:val="14"/>
            <w:tcBorders>
              <w:top w:val="single" w:sz="12" w:space="0" w:color="auto"/>
              <w:right w:val="single" w:sz="4" w:space="0" w:color="auto"/>
            </w:tcBorders>
          </w:tcPr>
          <w:p w:rsidR="00075CD3" w:rsidRDefault="001A3A21">
            <w:pPr>
              <w:widowControl/>
              <w:spacing w:line="360" w:lineRule="auto"/>
              <w:jc w:val="left"/>
              <w:rPr>
                <w:rFonts w:eastAsia="仿宋"/>
                <w:sz w:val="24"/>
              </w:rPr>
            </w:pPr>
            <w:r>
              <w:rPr>
                <w:rFonts w:hint="eastAsia"/>
                <w:sz w:val="24"/>
              </w:rPr>
              <w:t>应聘人提供以下资料：</w:t>
            </w:r>
            <w:r w:rsidRPr="00710212">
              <w:rPr>
                <w:rFonts w:hint="eastAsia"/>
                <w:sz w:val="24"/>
              </w:rPr>
              <w:t>本人身份证、毕业证、专业资格证书等复印件各</w:t>
            </w:r>
            <w:r w:rsidRPr="00710212">
              <w:rPr>
                <w:rFonts w:hint="eastAsia"/>
                <w:sz w:val="24"/>
              </w:rPr>
              <w:t>1</w:t>
            </w:r>
            <w:r w:rsidRPr="00710212">
              <w:rPr>
                <w:rFonts w:hint="eastAsia"/>
                <w:sz w:val="24"/>
              </w:rPr>
              <w:t>份，</w:t>
            </w:r>
            <w:r w:rsidRPr="00710212">
              <w:rPr>
                <w:rFonts w:hint="eastAsia"/>
                <w:sz w:val="24"/>
              </w:rPr>
              <w:t>1</w:t>
            </w:r>
            <w:r w:rsidRPr="00710212">
              <w:rPr>
                <w:rFonts w:hint="eastAsia"/>
                <w:sz w:val="24"/>
              </w:rPr>
              <w:t>寸彩照两张</w:t>
            </w:r>
          </w:p>
        </w:tc>
      </w:tr>
    </w:tbl>
    <w:p w:rsidR="00075CD3" w:rsidRDefault="00075CD3">
      <w:pPr>
        <w:widowControl/>
        <w:snapToGrid w:val="0"/>
        <w:spacing w:line="600" w:lineRule="exact"/>
        <w:ind w:firstLine="601"/>
        <w:jc w:val="left"/>
        <w:rPr>
          <w:rFonts w:ascii="仿宋_GB2312" w:eastAsia="仿宋_GB2312" w:hAnsi="宋体" w:cs="宋体"/>
          <w:kern w:val="0"/>
          <w:sz w:val="32"/>
          <w:szCs w:val="32"/>
        </w:rPr>
      </w:pPr>
    </w:p>
    <w:sectPr w:rsidR="00075CD3" w:rsidSect="00075CD3">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47" w:rsidRDefault="00545447" w:rsidP="00710212">
      <w:r>
        <w:separator/>
      </w:r>
    </w:p>
  </w:endnote>
  <w:endnote w:type="continuationSeparator" w:id="1">
    <w:p w:rsidR="00545447" w:rsidRDefault="00545447" w:rsidP="0071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47" w:rsidRDefault="00545447" w:rsidP="00710212">
      <w:r>
        <w:separator/>
      </w:r>
    </w:p>
  </w:footnote>
  <w:footnote w:type="continuationSeparator" w:id="1">
    <w:p w:rsidR="00545447" w:rsidRDefault="00545447" w:rsidP="00710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55E6D"/>
    <w:rsid w:val="00075CD3"/>
    <w:rsid w:val="00174970"/>
    <w:rsid w:val="001A3A21"/>
    <w:rsid w:val="001D7819"/>
    <w:rsid w:val="001E42F9"/>
    <w:rsid w:val="001E5C8C"/>
    <w:rsid w:val="00277057"/>
    <w:rsid w:val="002A6AB3"/>
    <w:rsid w:val="002B731D"/>
    <w:rsid w:val="00333BAB"/>
    <w:rsid w:val="003C57BC"/>
    <w:rsid w:val="004167A7"/>
    <w:rsid w:val="004277FD"/>
    <w:rsid w:val="00474CD7"/>
    <w:rsid w:val="005055A1"/>
    <w:rsid w:val="00545447"/>
    <w:rsid w:val="005C0374"/>
    <w:rsid w:val="00620561"/>
    <w:rsid w:val="00685896"/>
    <w:rsid w:val="006D3A6B"/>
    <w:rsid w:val="006F0215"/>
    <w:rsid w:val="00710212"/>
    <w:rsid w:val="00734F86"/>
    <w:rsid w:val="00737497"/>
    <w:rsid w:val="007D15B0"/>
    <w:rsid w:val="00800049"/>
    <w:rsid w:val="00873B4F"/>
    <w:rsid w:val="00895FA9"/>
    <w:rsid w:val="00907492"/>
    <w:rsid w:val="00936279"/>
    <w:rsid w:val="00953014"/>
    <w:rsid w:val="009919FC"/>
    <w:rsid w:val="009E4C3A"/>
    <w:rsid w:val="00A4719E"/>
    <w:rsid w:val="00A846DD"/>
    <w:rsid w:val="00B278D6"/>
    <w:rsid w:val="00B8265D"/>
    <w:rsid w:val="00B95698"/>
    <w:rsid w:val="00D34C6B"/>
    <w:rsid w:val="00D64589"/>
    <w:rsid w:val="00D86D74"/>
    <w:rsid w:val="00E45051"/>
    <w:rsid w:val="00EB3456"/>
    <w:rsid w:val="00F24804"/>
    <w:rsid w:val="05F51EB0"/>
    <w:rsid w:val="1CA82146"/>
    <w:rsid w:val="38BD7B55"/>
    <w:rsid w:val="5D645040"/>
    <w:rsid w:val="61F901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75CD3"/>
    <w:pPr>
      <w:ind w:leftChars="2500" w:left="100"/>
    </w:pPr>
  </w:style>
  <w:style w:type="paragraph" w:styleId="a4">
    <w:name w:val="Balloon Text"/>
    <w:basedOn w:val="a"/>
    <w:link w:val="Char0"/>
    <w:uiPriority w:val="99"/>
    <w:semiHidden/>
    <w:unhideWhenUsed/>
    <w:qFormat/>
    <w:rsid w:val="00075CD3"/>
    <w:rPr>
      <w:sz w:val="18"/>
      <w:szCs w:val="18"/>
    </w:rPr>
  </w:style>
  <w:style w:type="paragraph" w:styleId="a5">
    <w:name w:val="footer"/>
    <w:basedOn w:val="a"/>
    <w:link w:val="Char1"/>
    <w:uiPriority w:val="99"/>
    <w:semiHidden/>
    <w:unhideWhenUsed/>
    <w:rsid w:val="00075CD3"/>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75CD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75CD3"/>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075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075CD3"/>
    <w:rPr>
      <w:b/>
      <w:bCs/>
    </w:rPr>
  </w:style>
  <w:style w:type="character" w:customStyle="1" w:styleId="Char2">
    <w:name w:val="页眉 Char"/>
    <w:basedOn w:val="a0"/>
    <w:link w:val="a6"/>
    <w:uiPriority w:val="99"/>
    <w:semiHidden/>
    <w:qFormat/>
    <w:rsid w:val="00075CD3"/>
    <w:rPr>
      <w:sz w:val="18"/>
      <w:szCs w:val="18"/>
    </w:rPr>
  </w:style>
  <w:style w:type="character" w:customStyle="1" w:styleId="Char1">
    <w:name w:val="页脚 Char"/>
    <w:basedOn w:val="a0"/>
    <w:link w:val="a5"/>
    <w:uiPriority w:val="99"/>
    <w:semiHidden/>
    <w:qFormat/>
    <w:rsid w:val="00075CD3"/>
    <w:rPr>
      <w:sz w:val="18"/>
      <w:szCs w:val="18"/>
    </w:rPr>
  </w:style>
  <w:style w:type="character" w:customStyle="1" w:styleId="Char0">
    <w:name w:val="批注框文本 Char"/>
    <w:basedOn w:val="a0"/>
    <w:link w:val="a4"/>
    <w:uiPriority w:val="99"/>
    <w:semiHidden/>
    <w:rsid w:val="00075CD3"/>
    <w:rPr>
      <w:sz w:val="18"/>
      <w:szCs w:val="18"/>
    </w:rPr>
  </w:style>
  <w:style w:type="character" w:customStyle="1" w:styleId="Char">
    <w:name w:val="日期 Char"/>
    <w:basedOn w:val="a0"/>
    <w:link w:val="a3"/>
    <w:uiPriority w:val="99"/>
    <w:semiHidden/>
    <w:qFormat/>
    <w:rsid w:val="00075CD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296</Words>
  <Characters>1693</Characters>
  <Application>Microsoft Office Word</Application>
  <DocSecurity>0</DocSecurity>
  <Lines>14</Lines>
  <Paragraphs>3</Paragraphs>
  <ScaleCrop>false</ScaleCrop>
  <Company>Microsoft</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2020-10-09T02:15:00Z</cp:lastPrinted>
  <dcterms:created xsi:type="dcterms:W3CDTF">2020-09-14T08:48:00Z</dcterms:created>
  <dcterms:modified xsi:type="dcterms:W3CDTF">2020-10-12T08:00:00Z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