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65"/>
        <w:gridCol w:w="1995"/>
        <w:gridCol w:w="2700"/>
      </w:tblGrid>
      <w:tr w:rsidR="00087672" w:rsidRPr="00087672" w:rsidTr="00087672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087672" w:rsidRPr="00087672" w:rsidTr="00087672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四川社会科学馆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公益一类事业单位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成都市剑南大道南段1528号-1558号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7672" w:rsidRPr="00087672" w:rsidRDefault="00087672" w:rsidP="0008767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672">
              <w:rPr>
                <w:rFonts w:ascii="宋体" w:eastAsia="宋体" w:hAnsi="宋体" w:cs="宋体" w:hint="eastAsia"/>
                <w:kern w:val="0"/>
                <w:sz w:val="22"/>
              </w:rPr>
              <w:t>负责社会科学馆的综合管理和开发利用；承担社会科学研究及成果转化的保障服务，社会科学的普及宣传等工作。</w:t>
            </w:r>
          </w:p>
        </w:tc>
      </w:tr>
    </w:tbl>
    <w:p w:rsidR="00C11C88" w:rsidRPr="00087672" w:rsidRDefault="00C11C88" w:rsidP="00087672">
      <w:bookmarkStart w:id="0" w:name="_GoBack"/>
      <w:bookmarkEnd w:id="0"/>
    </w:p>
    <w:sectPr w:rsidR="00C11C88" w:rsidRPr="00087672" w:rsidSect="00DF0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84BC0"/>
    <w:rsid w:val="00087672"/>
    <w:rsid w:val="000E13F9"/>
    <w:rsid w:val="00227707"/>
    <w:rsid w:val="002B3503"/>
    <w:rsid w:val="00512456"/>
    <w:rsid w:val="0067693A"/>
    <w:rsid w:val="00772E23"/>
    <w:rsid w:val="00781A0E"/>
    <w:rsid w:val="008669FD"/>
    <w:rsid w:val="009A4732"/>
    <w:rsid w:val="00A150CB"/>
    <w:rsid w:val="00A8736F"/>
    <w:rsid w:val="00BF2C45"/>
    <w:rsid w:val="00C11C88"/>
    <w:rsid w:val="00C12743"/>
    <w:rsid w:val="00CE78D2"/>
    <w:rsid w:val="00CF03DD"/>
    <w:rsid w:val="00D220FC"/>
    <w:rsid w:val="00DF0838"/>
    <w:rsid w:val="00E00077"/>
    <w:rsid w:val="00E657AE"/>
    <w:rsid w:val="00E66789"/>
    <w:rsid w:val="00E85465"/>
    <w:rsid w:val="00EF6681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2020-10-27T07:40:00Z</dcterms:created>
  <dcterms:modified xsi:type="dcterms:W3CDTF">2020-10-27T07:40:00Z</dcterms:modified>
</cp:coreProperties>
</file>