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1213"/>
        <w:gridCol w:w="1817"/>
        <w:gridCol w:w="2968"/>
      </w:tblGrid>
      <w:tr w:rsidR="00A572FF" w:rsidRPr="00A572FF" w:rsidTr="00A572FF">
        <w:trPr>
          <w:trHeight w:val="481"/>
          <w:jc w:val="center"/>
        </w:trPr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72FF" w:rsidRPr="00A572FF" w:rsidRDefault="00A572FF" w:rsidP="00A572FF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572FF">
              <w:rPr>
                <w:rFonts w:ascii="宋体" w:eastAsia="宋体" w:hAnsi="宋体" w:cs="宋体" w:hint="eastAsia"/>
              </w:rPr>
              <w:t>    单位名称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72FF" w:rsidRPr="00A572FF" w:rsidRDefault="00A572FF" w:rsidP="00A572FF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572FF">
              <w:rPr>
                <w:rFonts w:ascii="宋体" w:eastAsia="宋体" w:hAnsi="宋体" w:cs="宋体" w:hint="eastAsia"/>
              </w:rPr>
              <w:t>单位性质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72FF" w:rsidRPr="00A572FF" w:rsidRDefault="00A572FF" w:rsidP="00A572FF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572FF">
              <w:rPr>
                <w:rFonts w:ascii="宋体" w:eastAsia="宋体" w:hAnsi="宋体" w:cs="宋体" w:hint="eastAsia"/>
              </w:rPr>
              <w:t>  单位地址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72FF" w:rsidRPr="00A572FF" w:rsidRDefault="00A572FF" w:rsidP="00A572FF">
            <w:pPr>
              <w:adjustRightInd/>
              <w:snapToGrid/>
              <w:spacing w:before="100" w:beforeAutospacing="1" w:after="100" w:afterAutospacing="1" w:line="420" w:lineRule="atLeast"/>
              <w:ind w:firstLine="440"/>
              <w:rPr>
                <w:rFonts w:ascii="宋体" w:eastAsia="宋体" w:hAnsi="宋体" w:cs="宋体"/>
                <w:sz w:val="24"/>
                <w:szCs w:val="24"/>
              </w:rPr>
            </w:pPr>
            <w:r w:rsidRPr="00A572FF">
              <w:rPr>
                <w:rFonts w:ascii="宋体" w:eastAsia="宋体" w:hAnsi="宋体" w:cs="宋体" w:hint="eastAsia"/>
              </w:rPr>
              <w:t>   主要职能</w:t>
            </w:r>
          </w:p>
        </w:tc>
      </w:tr>
      <w:tr w:rsidR="00A572FF" w:rsidRPr="00A572FF" w:rsidTr="00A572FF">
        <w:trPr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72FF" w:rsidRPr="00A572FF" w:rsidRDefault="00A572FF" w:rsidP="00A572FF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72FF">
              <w:rPr>
                <w:rFonts w:ascii="宋体" w:eastAsia="宋体" w:hAnsi="宋体" w:cs="宋体" w:hint="eastAsia"/>
              </w:rPr>
              <w:t>四川省大数据技术服务中心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72FF" w:rsidRPr="00A572FF" w:rsidRDefault="00A572FF" w:rsidP="00A572FF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72FF">
              <w:rPr>
                <w:rFonts w:ascii="宋体" w:eastAsia="宋体" w:hAnsi="宋体" w:cs="宋体" w:hint="eastAsia"/>
              </w:rPr>
              <w:t>公益二类事业单位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72FF" w:rsidRPr="00A572FF" w:rsidRDefault="00A572FF" w:rsidP="00A572FF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72FF">
              <w:rPr>
                <w:rFonts w:ascii="宋体" w:eastAsia="宋体" w:hAnsi="宋体" w:cs="宋体" w:hint="eastAsia"/>
              </w:rPr>
              <w:t>成都市高新区天府一街535号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72FF" w:rsidRPr="00A572FF" w:rsidRDefault="00A572FF" w:rsidP="00A572FF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72FF">
              <w:rPr>
                <w:rFonts w:ascii="宋体" w:eastAsia="宋体" w:hAnsi="宋体" w:cs="宋体" w:hint="eastAsia"/>
              </w:rPr>
              <w:t>开展大数据核心技术研究及成果转化，负责日常信息化运维保障工作，负责建立信息化运维和大数据应用市场化运作平台。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572FF"/>
    <w:rsid w:val="00323B43"/>
    <w:rsid w:val="003D37D8"/>
    <w:rsid w:val="004358AB"/>
    <w:rsid w:val="0064020C"/>
    <w:rsid w:val="008811B0"/>
    <w:rsid w:val="008B7726"/>
    <w:rsid w:val="00922D91"/>
    <w:rsid w:val="00A572F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2020-10-28T02:19:00Z</dcterms:created>
  <dcterms:modified xsi:type="dcterms:W3CDTF">2020-10-28T02:20:00Z</dcterms:modified>
</cp:coreProperties>
</file>