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3" w:lineRule="atLeast"/>
        <w:ind w:right="0"/>
        <w:jc w:val="both"/>
        <w:rPr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4E4E4E"/>
          <w:spacing w:val="0"/>
          <w:sz w:val="24"/>
          <w:szCs w:val="24"/>
          <w:shd w:val="clear" w:fill="FFFFFF"/>
        </w:rPr>
        <w:t>贵阳市第三十一中学贵阳市经济贸易中等专业学校</w:t>
      </w:r>
      <w:r>
        <w:rPr>
          <w:rStyle w:val="5"/>
          <w:sz w:val="24"/>
          <w:szCs w:val="24"/>
          <w:bdr w:val="none" w:color="auto" w:sz="0" w:space="0"/>
        </w:rPr>
        <w:t>招聘专业及具体条件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064"/>
        <w:gridCol w:w="764"/>
        <w:gridCol w:w="1991"/>
        <w:gridCol w:w="1728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tblCellSpacing w:w="0" w:type="dxa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招聘人数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承担课程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招聘条件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tblCellSpacing w:w="0" w:type="dxa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思想政治教育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中国特色社会主义、哲学与人生、职业道德于法制、心理健康于职业生涯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教育部直属师范大学全日制免费（公费）师范应届毕业生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tblCellSpacing w:w="0" w:type="dxa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计算机应用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数据库原理及应用、</w:t>
            </w:r>
            <w:r>
              <w:rPr>
                <w:rFonts w:hint="default" w:ascii="Times New Roman" w:hAnsi="Times New Roman" w:cs="Times New Roman"/>
                <w:sz w:val="17"/>
                <w:szCs w:val="17"/>
                <w:bdr w:val="none" w:color="auto" w:sz="0" w:space="0"/>
              </w:rPr>
              <w:t>WEB</w:t>
            </w: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程序设计、操作系统与服务器使用与管理、网页设计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教育部直属师范大学全日制免费（公费）师范应届毕业生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tblCellSpacing w:w="0" w:type="dxa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计算机网络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网络操作操作系统级服务器管理、网络搭建、网络综合布线、网络安全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教育部直属师范大学全日制免费（公费）师范应届毕业生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tblCellSpacing w:w="0" w:type="dxa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物联网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物联网编程基础  、传感器与无线通信技术、单片机技术及应用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风景园林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建筑规划、基础工程设计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tblCellSpacing w:w="0" w:type="dxa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楼宇智能化安装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电子电工技术与技能、</w:t>
            </w:r>
            <w:r>
              <w:rPr>
                <w:rFonts w:hint="default" w:ascii="Times New Roman" w:hAnsi="Times New Roman" w:cs="Times New Roman"/>
                <w:sz w:val="17"/>
                <w:szCs w:val="17"/>
                <w:bdr w:val="none" w:color="auto" w:sz="0" w:space="0"/>
              </w:rPr>
              <w:t>CAD</w:t>
            </w: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弱电施工图绘制、建筑设备自动化系统安装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  <w:tblCellSpacing w:w="0" w:type="dxa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网络搭建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网络综合布线与小型局域网搭建、中小型网络构建与管理、</w:t>
            </w:r>
            <w:r>
              <w:rPr>
                <w:rFonts w:hint="default" w:ascii="Times New Roman" w:hAnsi="Times New Roman" w:cs="Times New Roman"/>
                <w:sz w:val="17"/>
                <w:szCs w:val="17"/>
                <w:bdr w:val="none" w:color="auto" w:sz="0" w:space="0"/>
              </w:rPr>
              <w:t>LINUX</w:t>
            </w: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操作系统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硕士研究生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54874"/>
    <w:rsid w:val="67054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2020-11-09T06:10:00Z</dcterms:created>
  <dc:creator>ASUS</dc:creator>
  <cp:lastModifiedBy>ASUS</cp:lastModifiedBy>
  <dcterms:modified xsi:type="dcterms:W3CDTF">2020-11-09T06:11:22Z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