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365"/>
        <w:gridCol w:w="1995"/>
        <w:gridCol w:w="2700"/>
      </w:tblGrid>
      <w:tr w:rsidR="004A464A" w:rsidRPr="004A464A" w:rsidTr="004A464A">
        <w:trPr>
          <w:trHeight w:val="481"/>
          <w:jc w:val="center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464A" w:rsidRPr="004A464A" w:rsidRDefault="004A464A" w:rsidP="004A464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64A">
              <w:rPr>
                <w:rFonts w:ascii="宋体" w:eastAsia="宋体" w:hAnsi="宋体" w:cs="宋体" w:hint="eastAsia"/>
                <w:kern w:val="0"/>
                <w:sz w:val="22"/>
              </w:rPr>
              <w:t>单位名称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464A" w:rsidRPr="004A464A" w:rsidRDefault="004A464A" w:rsidP="004A464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64A">
              <w:rPr>
                <w:rFonts w:ascii="宋体" w:eastAsia="宋体" w:hAnsi="宋体" w:cs="宋体" w:hint="eastAsia"/>
                <w:kern w:val="0"/>
                <w:sz w:val="22"/>
              </w:rPr>
              <w:t>单位性质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464A" w:rsidRPr="004A464A" w:rsidRDefault="004A464A" w:rsidP="004A464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64A">
              <w:rPr>
                <w:rFonts w:ascii="宋体" w:eastAsia="宋体" w:hAnsi="宋体" w:cs="宋体" w:hint="eastAsia"/>
                <w:kern w:val="0"/>
                <w:sz w:val="22"/>
              </w:rPr>
              <w:t>单位地址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464A" w:rsidRPr="004A464A" w:rsidRDefault="004A464A" w:rsidP="004A464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64A">
              <w:rPr>
                <w:rFonts w:ascii="宋体" w:eastAsia="宋体" w:hAnsi="宋体" w:cs="宋体" w:hint="eastAsia"/>
                <w:kern w:val="0"/>
                <w:sz w:val="22"/>
              </w:rPr>
              <w:t>主要职能</w:t>
            </w:r>
          </w:p>
        </w:tc>
      </w:tr>
      <w:tr w:rsidR="004A464A" w:rsidRPr="004A464A" w:rsidTr="004A464A">
        <w:trPr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464A" w:rsidRPr="004A464A" w:rsidRDefault="004A464A" w:rsidP="004A464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64A">
              <w:rPr>
                <w:rFonts w:ascii="宋体" w:eastAsia="宋体" w:hAnsi="宋体" w:cs="宋体" w:hint="eastAsia"/>
                <w:kern w:val="0"/>
                <w:sz w:val="22"/>
              </w:rPr>
              <w:t>四川省水利科学研究院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464A" w:rsidRPr="004A464A" w:rsidRDefault="004A464A" w:rsidP="004A464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64A">
              <w:rPr>
                <w:rFonts w:ascii="宋体" w:eastAsia="宋体" w:hAnsi="宋体" w:cs="宋体" w:hint="eastAsia"/>
                <w:kern w:val="0"/>
                <w:sz w:val="22"/>
              </w:rPr>
              <w:t>核定收支定额补助事业单位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464A" w:rsidRPr="004A464A" w:rsidRDefault="004A464A" w:rsidP="004A464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64A">
              <w:rPr>
                <w:rFonts w:ascii="宋体" w:eastAsia="宋体" w:hAnsi="宋体" w:cs="宋体" w:hint="eastAsia"/>
                <w:kern w:val="0"/>
                <w:sz w:val="22"/>
              </w:rPr>
              <w:t>成都市青羊区牧电路7号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464A" w:rsidRPr="004A464A" w:rsidRDefault="004A464A" w:rsidP="004A464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64A">
              <w:rPr>
                <w:rFonts w:ascii="宋体" w:eastAsia="宋体" w:hAnsi="宋体" w:cs="宋体" w:hint="eastAsia"/>
                <w:kern w:val="0"/>
                <w:sz w:val="22"/>
              </w:rPr>
              <w:t>负责防洪抗旱减灾技术措施及灾情评估，水土保持与生态环境、节水灌溉技术与水资源、水工建筑新材料与工程质量标准、水利科技信息等方面的研究及推广工作；承办水利厅交办的其他工作。</w:t>
            </w:r>
          </w:p>
        </w:tc>
      </w:tr>
    </w:tbl>
    <w:p w:rsidR="00231923" w:rsidRPr="004A464A" w:rsidRDefault="00231923" w:rsidP="004A464A">
      <w:bookmarkStart w:id="0" w:name="_GoBack"/>
      <w:bookmarkEnd w:id="0"/>
    </w:p>
    <w:sectPr w:rsidR="00231923" w:rsidRPr="004A464A" w:rsidSect="004C3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98"/>
    <w:rsid w:val="0007197C"/>
    <w:rsid w:val="0012556D"/>
    <w:rsid w:val="00195C6F"/>
    <w:rsid w:val="001D32D4"/>
    <w:rsid w:val="00231923"/>
    <w:rsid w:val="002446C0"/>
    <w:rsid w:val="002A452E"/>
    <w:rsid w:val="00347798"/>
    <w:rsid w:val="003E5B25"/>
    <w:rsid w:val="003F0520"/>
    <w:rsid w:val="00487B5C"/>
    <w:rsid w:val="004A464A"/>
    <w:rsid w:val="004C3720"/>
    <w:rsid w:val="004E4F07"/>
    <w:rsid w:val="00574BC7"/>
    <w:rsid w:val="00683D68"/>
    <w:rsid w:val="006D4CEF"/>
    <w:rsid w:val="008A43C1"/>
    <w:rsid w:val="008A6302"/>
    <w:rsid w:val="009D1974"/>
    <w:rsid w:val="00A82FDB"/>
    <w:rsid w:val="00B034CB"/>
    <w:rsid w:val="00D345C6"/>
    <w:rsid w:val="00D920A4"/>
    <w:rsid w:val="00F02503"/>
    <w:rsid w:val="00FA54EA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D19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D1974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Balloon Text"/>
    <w:basedOn w:val="a"/>
    <w:link w:val="Char"/>
    <w:uiPriority w:val="99"/>
    <w:semiHidden/>
    <w:unhideWhenUsed/>
    <w:rsid w:val="00D920A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920A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2556D"/>
    <w:rPr>
      <w:color w:val="0000FF"/>
      <w:u w:val="single"/>
    </w:rPr>
  </w:style>
  <w:style w:type="character" w:styleId="a6">
    <w:name w:val="Strong"/>
    <w:basedOn w:val="a0"/>
    <w:uiPriority w:val="22"/>
    <w:qFormat/>
    <w:rsid w:val="002446C0"/>
    <w:rPr>
      <w:b/>
      <w:bCs/>
    </w:rPr>
  </w:style>
  <w:style w:type="character" w:styleId="a7">
    <w:name w:val="Emphasis"/>
    <w:basedOn w:val="a0"/>
    <w:uiPriority w:val="20"/>
    <w:qFormat/>
    <w:rsid w:val="002446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D19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D1974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Balloon Text"/>
    <w:basedOn w:val="a"/>
    <w:link w:val="Char"/>
    <w:uiPriority w:val="99"/>
    <w:semiHidden/>
    <w:unhideWhenUsed/>
    <w:rsid w:val="00D920A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920A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2556D"/>
    <w:rPr>
      <w:color w:val="0000FF"/>
      <w:u w:val="single"/>
    </w:rPr>
  </w:style>
  <w:style w:type="character" w:styleId="a6">
    <w:name w:val="Strong"/>
    <w:basedOn w:val="a0"/>
    <w:uiPriority w:val="22"/>
    <w:qFormat/>
    <w:rsid w:val="002446C0"/>
    <w:rPr>
      <w:b/>
      <w:bCs/>
    </w:rPr>
  </w:style>
  <w:style w:type="character" w:styleId="a7">
    <w:name w:val="Emphasis"/>
    <w:basedOn w:val="a0"/>
    <w:uiPriority w:val="20"/>
    <w:qFormat/>
    <w:rsid w:val="002446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4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6220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166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169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3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86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otted" w:sz="6" w:space="0" w:color="E5E5E5"/>
            <w:right w:val="none" w:sz="0" w:space="0" w:color="auto"/>
          </w:divBdr>
        </w:div>
      </w:divsChild>
    </w:div>
    <w:div w:id="1118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7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25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2020-11-10T05:59:00Z</dcterms:created>
  <dcterms:modified xsi:type="dcterms:W3CDTF">2020-11-10T05:59:00Z</dcterms:modified>
</cp:coreProperties>
</file>