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</w:rPr>
        <w:t>横港社区卫生服务中心公开招聘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522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6"/>
        <w:gridCol w:w="1205"/>
        <w:gridCol w:w="1235"/>
        <w:gridCol w:w="949"/>
        <w:gridCol w:w="33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计划数</w:t>
            </w:r>
          </w:p>
        </w:tc>
        <w:tc>
          <w:tcPr>
            <w:tcW w:w="2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医学临床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全科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中专及以上学历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1、年龄65岁以下。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2、具备全科执业医师资格。（具有全科住院医师规范化培训合格证书者优先。）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3、身体健康。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D0A0C"/>
    <w:rsid w:val="3E9D0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2020-12-08T12:18:00Z</dcterms:created>
  <dc:creator>ASUS</dc:creator>
  <cp:lastModifiedBy>ASUS</cp:lastModifiedBy>
  <dcterms:modified xsi:type="dcterms:W3CDTF">2020-12-08T12:18:31Z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