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spacing w:after="0" w:line="54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年荣成市卫生健康局所属公立医院</w:t>
      </w:r>
    </w:p>
    <w:p>
      <w:pPr>
        <w:spacing w:after="0" w:line="54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公开招聘高层次人才拟聘协议书</w:t>
      </w:r>
    </w:p>
    <w:p>
      <w:pPr>
        <w:spacing w:after="0"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甲方：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乙方：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乙方已通过荣成市卫生健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康局所属公立医院202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年公开招聘高层次人才的面试考试，现为拟聘用人员，经甲乙双方协商，达成如下协议。</w:t>
      </w:r>
    </w:p>
    <w:p>
      <w:pPr>
        <w:spacing w:after="0"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一、为保证乙方安心工作，解决生活后顾之忧，甲方给乙方预支付岗位保障金贰万元（¥20000.00元）。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岗位保障金待乙方正式入职后按照《202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荣成市卫生健康局所属公立医院高层次人才招聘公告》“第八条招聘后待遇”的规定，从发放工作补贴中第一年应支付的部分中抵减。如乙方因考察、体检不合格及个人原因在规定时间内未到甲方报到，乙方需退还岗位保障金。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二、正式入职前，乙方可在甲方临时工作。相关待遇由甲方参照正式入职后研究生见习期工资待遇给予发放。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甲方招聘公告中规定的全部补贴按照要求在3-5年内发放完。乙方入职以后需签订最低服务年限(10年)协议，其中1-5年内违约者需返还发放的全部补贴，6-10年违约者每年递减10％退还发放的全部补贴（即退还全部补贴的90%-50%）。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四、社会保险及住房公积金自正式入职后开始缴纳。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五、甲、乙双方严格遵守协议约定，若单方违约，承担相关违约责任。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六、未尽事宜，甲乙双方协商解决。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七、本协议书自签署之日起生效，协议书一式两份，甲乙双方各执一份。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after="0" w:line="54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甲方(盖章):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乙方(签字捺印)</w:t>
      </w:r>
    </w:p>
    <w:p>
      <w:pPr>
        <w:spacing w:after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after="0" w:line="54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法人代表签字：</w:t>
      </w:r>
    </w:p>
    <w:p>
      <w:pPr>
        <w:spacing w:after="0" w:line="54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after="0" w:line="540" w:lineRule="exact"/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年    月   日                   年  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F2"/>
    <w:rsid w:val="00090AB9"/>
    <w:rsid w:val="00487744"/>
    <w:rsid w:val="00857E88"/>
    <w:rsid w:val="008F6F7D"/>
    <w:rsid w:val="009D5F0E"/>
    <w:rsid w:val="00A02F19"/>
    <w:rsid w:val="00A80FD7"/>
    <w:rsid w:val="00A94AF2"/>
    <w:rsid w:val="00F746E0"/>
    <w:rsid w:val="02771905"/>
    <w:rsid w:val="03D817E7"/>
    <w:rsid w:val="07F7453A"/>
    <w:rsid w:val="0B3058CE"/>
    <w:rsid w:val="19EC68EB"/>
    <w:rsid w:val="25005CAD"/>
    <w:rsid w:val="291918D9"/>
    <w:rsid w:val="2E470778"/>
    <w:rsid w:val="36791F61"/>
    <w:rsid w:val="3C1B448D"/>
    <w:rsid w:val="3D3E0A55"/>
    <w:rsid w:val="457F5BAA"/>
    <w:rsid w:val="50042B1E"/>
    <w:rsid w:val="5482007B"/>
    <w:rsid w:val="5F7D70EC"/>
    <w:rsid w:val="678A2077"/>
    <w:rsid w:val="6E2414C7"/>
    <w:rsid w:val="6F5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eastAsiaTheme="minorHAnsi"/>
      <w:sz w:val="18"/>
      <w:szCs w:val="18"/>
      <w:lang w:eastAsia="en-US" w:bidi="en-US"/>
    </w:rPr>
  </w:style>
  <w:style w:type="character" w:customStyle="1" w:styleId="7">
    <w:name w:val="页脚 Char"/>
    <w:basedOn w:val="5"/>
    <w:link w:val="2"/>
    <w:semiHidden/>
    <w:qFormat/>
    <w:uiPriority w:val="99"/>
    <w:rPr>
      <w:rFonts w:eastAsiaTheme="minorHAnsi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officegen</Company>
  <Pages>2</Pages>
  <Words>102</Words>
  <Characters>584</Characters>
  <Lines>4</Lines>
  <Paragraphs>1</Paragraphs>
  <TotalTime>2</TotalTime>
  <ScaleCrop>false</ScaleCrop>
  <LinksUpToDate>false</LinksUpToDate>
  <CharactersWithSpaces>685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2019-12-12T04:56:00Z</dcterms:created>
  <dc:creator>officegen</dc:creator>
  <cp:lastModifiedBy>Administrator</cp:lastModifiedBy>
  <cp:lastPrinted>2019-12-23T01:57:00Z</cp:lastPrinted>
  <dcterms:modified xsi:type="dcterms:W3CDTF">2021-02-03T05:54:01Z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