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val="en-US" w:eastAsia="zh-CN"/>
        </w:rPr>
        <w:t>6</w:t>
      </w:r>
    </w:p>
    <w:p>
      <w:pPr>
        <w:widowControl/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  <w:t>河北省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  <w:lang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  <w:t>年公务员录用四级联考</w:t>
      </w:r>
    </w:p>
    <w:p>
      <w:pPr>
        <w:widowControl/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  <w:t>笔试考生防疫与安全须知</w:t>
      </w:r>
      <w:r>
        <w:rPr>
          <w:rFonts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  <w:t xml:space="preserve"> </w:t>
      </w:r>
    </w:p>
    <w:p>
      <w:pPr>
        <w:pStyle w:val="2"/>
        <w:widowControl/>
        <w:spacing w:beforeAutospacing="0" w:afterAutospacing="0" w:line="640" w:lineRule="exact"/>
        <w:ind w:firstLine="720" w:firstLineChars="200"/>
        <w:jc w:val="both"/>
        <w:rPr>
          <w:rFonts w:ascii="仿宋_GB2312" w:hAnsi="仿宋_GB2312" w:eastAsia="仿宋_GB2312" w:cs="仿宋_GB2312"/>
          <w:color w:val="auto"/>
          <w:sz w:val="36"/>
          <w:szCs w:val="36"/>
          <w:highlight w:val="none"/>
          <w:shd w:val="clear" w:color="auto" w:fill="FFFFFF"/>
        </w:rPr>
      </w:pP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为保障广大考生和考务工作人员生命安全和身体健康，确保录用公务员考试工作安全进行，请所有考生知悉、理解、配合、支持录用公务员考试防疫的措施和要求。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根据疫情防控工作有关要求，参加公务员录用笔试的考生须在笔试前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日前）申领“河北健康码”。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申领方式为：通过微信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、支付宝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搜索“河北健康码”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小程序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或下载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冀时办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APP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按照提示填写健康信息，核对并确认无误后提交，自动生成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个人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“河北健康码”。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考生应自觉如实进行笔试前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日至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日期间）的健康监测。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（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）来自国内疫情低风险地区的考生：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“河北健康码”为绿码且健康状况正常，经现场测量体温正常可参加笔试。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“河北健康码”为红码或黄码的，应及时查明原因（考生可拨打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“河北健康码”中“服务说明”公布各市咨询电话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），并按相关要求执行。凡因在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天健康监测中出现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的，须提供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天内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次核酸检测阴性证明方可参加笔试。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（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）考前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天内有国内疫情中高风险地区（含风险等级调整为低风险未满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天的地区）或国（境）外旅居史的考生：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“河北健康码”为绿码的，如无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的，须提供考前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天内核酸检测阴性证明方可参加考试；如有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的，须提供考前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天内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次核酸检测阴性证明方可参加考试。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“河北健康码”为红码或黄码的，要按照防疫有关要求配合进行隔离医学观察或隔离治疗。此类人员如要参加考试，应于考前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天抵达河北，且期间不得离开河北，并按照河北省疫情防控措施纳入管理，进行健康监测出具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次核酸检测阴性报告后，均无异常方可参加考试。</w:t>
      </w:r>
    </w:p>
    <w:p>
      <w:pPr>
        <w:pStyle w:val="2"/>
        <w:widowControl/>
        <w:numPr>
          <w:ilvl w:val="0"/>
          <w:numId w:val="0"/>
        </w:numPr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）既往新冠肺炎确诊病例、无症状感染者及密切接触者，现已按规定解除隔离观察的考生，应当主动向参考地考试机构报告，且持河北健康码“绿码”方可参加笔试。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（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）仍在隔离治疗期或集中隔离观察期的新冠肺炎确诊病例、疑似病例、无症状感染者及密切接触者，以及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笔试前14天内与确诊、疑似病例或无症状感染者有密切接触史的考生，按照防疫有关要求配合进行隔离医学观察或隔离治疗。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按照疫情防控相关规定，考生须申报本人笔试前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天健康状况（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日至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日期间）。请务必于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日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9:00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至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日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22:00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期间登录河北省公务员考试专题网站填报个人健康信息承诺书，完成填报个人健康信息承诺书的考生，才能下载打印《笔试准考证》。考生提交健康信息承诺书后本人旅居史、接触史、相关症状等疫情防控重点信息发生变化的，须及时更新上报。其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日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：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日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22:00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疫情防控重点信息发生变化的，须登录系统进行更新填报；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日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22:00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后至笔试前疫情防控重点信息发生变化的，须将个人健康信息承诺书电子版发送至邮箱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hebgwyks@vip.163.com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。</w:t>
      </w:r>
    </w:p>
    <w:p>
      <w:pPr>
        <w:widowControl/>
        <w:spacing w:line="640" w:lineRule="exact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考生对个人健康状况填报实行承诺制，承诺填报内容真实、准确、完整，凡隐瞒、漏报、谎报旅居史、接触史、健康状况等疫情防控重点信息的，记入公务员考试诚信档案，并依规依纪依法处理。</w:t>
      </w:r>
    </w:p>
    <w:p>
      <w:pPr>
        <w:widowControl/>
        <w:spacing w:line="64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  <w:t>笔试时，考生须持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有效的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  <w:t>二代居民身份证、打印的《笔试准考证》和《个人健康信息承诺书》，向考务工作人员出示“河北健康码”及相关健康证明，经现场测温正常后进入考场。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4.考生进入考点后，需全程佩戴符合防护要求的口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河北准备，考试期间需入住宾馆的，请选择有资质并符合复工复产要求的宾馆，并提前向拟入住宾馆了解疫情防控要求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特别提示：笔试阶段后，面试资格审查、面试、体检各环节，考生均须参照上述防疫要求持下载打印的个人健康信息承诺书（相关环节）及相应规定时间内的健康证明材料参加，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如某考生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日参加面试资格审查，须打印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日个人健康信息承诺书（面试资格审查环节）和以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日为基准日的7天内核酸检测阴性证明。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特提示考生，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公告发布后，疫情防控工作有新要求和规定的，省公务员主管部门将另行公告通知，请考生随时关注河北省公务员考试专题网站（http://www.hebgwyks.gov.cn）。</w:t>
      </w:r>
    </w:p>
    <w:p>
      <w:pPr>
        <w:pStyle w:val="2"/>
        <w:widowControl/>
        <w:spacing w:beforeAutospacing="0" w:afterAutospacing="0" w:line="640" w:lineRule="exact"/>
        <w:ind w:firstLine="45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</w:t>
      </w:r>
    </w:p>
    <w:p/>
    <w:sectPr>
      <w:pgSz w:w="11907" w:h="16840"/>
      <w:pgMar w:top="1701" w:right="1587" w:bottom="1531" w:left="1587" w:header="680" w:footer="720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0" w:num="1"/>
      <w:rtlGutter w:val="0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CA4103C"/>
    <w:rsid w:val="363E6135"/>
    <w:rsid w:val="38FF5CC5"/>
    <w:rsid w:val="46617E12"/>
    <w:rsid w:val="604A5D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 w:eastAsiaTheme="minorEastAsia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lenovo</cp:lastModifiedBy>
  <dcterms:modified xsi:type="dcterms:W3CDTF">2021-02-26T11:04:18Z</dcterms:modified>
  <dc:title>附件5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