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3" w:firstLineChars="200"/>
        <w:jc w:val="center"/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考生网上报名及改报岗位操作说明</w:t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一、报名规范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（1）报名方式</w:t>
      </w:r>
    </w:p>
    <w:p>
      <w:pPr>
        <w:spacing w:line="540" w:lineRule="exact"/>
        <w:ind w:firstLine="640" w:firstLineChars="200"/>
        <w:contextualSpacing/>
        <w:jc w:val="left"/>
        <w:rPr>
          <w:rFonts w:hint="eastAsia" w:ascii="Times New Roman" w:hAnsi="仿宋_GB2312" w:eastAsia="仿宋_GB2312" w:cs="Times New Roman"/>
          <w:color w:val="auto"/>
          <w:sz w:val="32"/>
          <w:szCs w:val="32"/>
          <w:highlight w:val="none"/>
          <w:u w:val="single"/>
          <w:lang w:val="en-US"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考生报名采用网上报名方式进行，考生通过自备电脑登录报名系统完成报名。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科锐国际</w:t>
      </w:r>
      <w:r>
        <w:rPr>
          <w:rFonts w:hint="eastAsia" w:ascii="Times New Roman" w:hAnsi="仿宋_GB2312" w:eastAsia="仿宋_GB2312" w:cs="Times New Roman"/>
          <w:sz w:val="32"/>
          <w:szCs w:val="32"/>
        </w:rPr>
        <w:t>招考一体化系统报名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网站为：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br w:type="textWrapping"/>
      </w:r>
      <w:r>
        <w:rPr>
          <w:rFonts w:hint="eastAsia" w:ascii="仿宋_GB2312" w:hAnsi="微软雅黑" w:eastAsia="仿宋_GB2312"/>
          <w:color w:val="000000"/>
          <w:sz w:val="32"/>
          <w:szCs w:val="32"/>
          <w:lang w:val="en-US" w:eastAsia="zh-CN"/>
        </w:rPr>
        <w:t>研究生岗位报名网址：</w:t>
      </w:r>
      <w:r>
        <w:rPr>
          <w:rFonts w:hint="eastAsia" w:ascii="Times New Roman" w:hAnsi="仿宋_GB2312" w:eastAsia="仿宋_GB2312" w:cs="Times New Roman"/>
          <w:color w:val="auto"/>
          <w:sz w:val="32"/>
          <w:szCs w:val="32"/>
          <w:highlight w:val="none"/>
          <w:u w:val="single"/>
          <w:lang w:val="en-US" w:eastAsia="zh-CN"/>
        </w:rPr>
        <w:fldChar w:fldCharType="begin"/>
      </w:r>
      <w:r>
        <w:rPr>
          <w:rFonts w:hint="eastAsia" w:ascii="Times New Roman" w:hAnsi="仿宋_GB2312" w:eastAsia="仿宋_GB2312" w:cs="Times New Roman"/>
          <w:color w:val="auto"/>
          <w:sz w:val="32"/>
          <w:szCs w:val="32"/>
          <w:highlight w:val="none"/>
          <w:u w:val="single"/>
          <w:lang w:val="en-US" w:eastAsia="zh-CN"/>
        </w:rPr>
        <w:instrText xml:space="preserve"> HYPERLINK "https://zhaokao.51ruipin.com/rp-web/#/index/ff8080817802898b01784843c90635ad" </w:instrText>
      </w:r>
      <w:r>
        <w:rPr>
          <w:rFonts w:hint="eastAsia" w:ascii="Times New Roman" w:hAnsi="仿宋_GB2312" w:eastAsia="仿宋_GB2312" w:cs="Times New Roman"/>
          <w:color w:val="auto"/>
          <w:sz w:val="32"/>
          <w:szCs w:val="32"/>
          <w:highlight w:val="none"/>
          <w:u w:val="single"/>
          <w:lang w:val="en-US" w:eastAsia="zh-CN"/>
        </w:rPr>
        <w:fldChar w:fldCharType="separate"/>
      </w:r>
      <w:r>
        <w:rPr>
          <w:rStyle w:val="8"/>
          <w:rFonts w:hint="eastAsia" w:ascii="Times New Roman" w:hAnsi="仿宋_GB2312" w:eastAsia="仿宋_GB2312" w:cs="Times New Roman"/>
          <w:color w:val="auto"/>
          <w:sz w:val="32"/>
          <w:szCs w:val="32"/>
          <w:highlight w:val="none"/>
          <w:lang w:val="en-US" w:eastAsia="zh-CN"/>
        </w:rPr>
        <w:t>https://zhaokao.51ruipin.com/rp-web/#/index/ff8080817802898b01784843c90635ad</w:t>
      </w:r>
      <w:r>
        <w:rPr>
          <w:rFonts w:hint="eastAsia" w:ascii="Times New Roman" w:hAnsi="仿宋_GB2312" w:eastAsia="仿宋_GB2312" w:cs="Times New Roman"/>
          <w:color w:val="auto"/>
          <w:sz w:val="32"/>
          <w:szCs w:val="32"/>
          <w:highlight w:val="none"/>
          <w:u w:val="single"/>
          <w:lang w:val="en-US" w:eastAsia="zh-CN"/>
        </w:rPr>
        <w:fldChar w:fldCharType="end"/>
      </w:r>
    </w:p>
    <w:p>
      <w:pPr>
        <w:jc w:val="left"/>
        <w:rPr>
          <w:rFonts w:hint="eastAsia" w:ascii="Times New Roman" w:hAnsi="仿宋_GB2312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仿宋_GB2312" w:eastAsia="仿宋_GB2312" w:cs="Times New Roman"/>
          <w:color w:val="auto"/>
          <w:sz w:val="32"/>
          <w:szCs w:val="32"/>
          <w:highlight w:val="none"/>
          <w:lang w:val="en-US" w:eastAsia="zh-CN"/>
        </w:rPr>
        <w:t>本科生岗位报名网址：</w:t>
      </w:r>
    </w:p>
    <w:p>
      <w:pPr>
        <w:spacing w:line="540" w:lineRule="exact"/>
        <w:contextualSpacing/>
        <w:rPr>
          <w:rFonts w:hint="eastAsia" w:ascii="Times New Roman" w:hAnsi="仿宋_GB2312" w:eastAsia="仿宋_GB2312" w:cs="Times New Roman"/>
          <w:color w:val="auto"/>
          <w:sz w:val="32"/>
          <w:szCs w:val="32"/>
          <w:highlight w:val="yellow"/>
          <w:u w:val="single"/>
          <w:lang w:val="en-US" w:eastAsia="zh-Hans"/>
        </w:rPr>
      </w:pPr>
      <w:r>
        <w:rPr>
          <w:rFonts w:hint="eastAsia" w:ascii="Times New Roman" w:hAnsi="仿宋_GB2312" w:eastAsia="仿宋_GB2312" w:cs="Times New Roman"/>
          <w:color w:val="auto"/>
          <w:sz w:val="32"/>
          <w:szCs w:val="32"/>
          <w:highlight w:val="none"/>
          <w:u w:val="single"/>
          <w:lang w:val="en-US" w:eastAsia="zh-Hans"/>
        </w:rPr>
        <w:fldChar w:fldCharType="begin"/>
      </w:r>
      <w:r>
        <w:rPr>
          <w:rFonts w:hint="eastAsia" w:ascii="Times New Roman" w:hAnsi="仿宋_GB2312" w:eastAsia="仿宋_GB2312" w:cs="Times New Roman"/>
          <w:color w:val="auto"/>
          <w:sz w:val="32"/>
          <w:szCs w:val="32"/>
          <w:highlight w:val="none"/>
          <w:u w:val="single"/>
          <w:lang w:val="en-US" w:eastAsia="zh-Hans"/>
        </w:rPr>
        <w:instrText xml:space="preserve"> HYPERLINK "https://zhaokao.51ruipin.com/rp-web/#/index/ff8080817802898b01784845e31b35bb" </w:instrText>
      </w:r>
      <w:r>
        <w:rPr>
          <w:rFonts w:hint="eastAsia" w:ascii="Times New Roman" w:hAnsi="仿宋_GB2312" w:eastAsia="仿宋_GB2312" w:cs="Times New Roman"/>
          <w:color w:val="auto"/>
          <w:sz w:val="32"/>
          <w:szCs w:val="32"/>
          <w:highlight w:val="none"/>
          <w:u w:val="single"/>
          <w:lang w:val="en-US" w:eastAsia="zh-Hans"/>
        </w:rPr>
        <w:fldChar w:fldCharType="separate"/>
      </w:r>
      <w:r>
        <w:rPr>
          <w:rStyle w:val="8"/>
          <w:rFonts w:hint="eastAsia" w:ascii="Times New Roman" w:hAnsi="仿宋_GB2312" w:eastAsia="仿宋_GB2312" w:cs="Times New Roman"/>
          <w:color w:val="auto"/>
          <w:sz w:val="32"/>
          <w:szCs w:val="32"/>
          <w:highlight w:val="none"/>
          <w:lang w:val="en-US" w:eastAsia="zh-Hans"/>
        </w:rPr>
        <w:t>https://zhaokao.51ruipin.com/rp-web/#/index/ff8080817802898b01784845e31b35bb</w:t>
      </w:r>
      <w:r>
        <w:rPr>
          <w:rFonts w:hint="eastAsia" w:ascii="Times New Roman" w:hAnsi="仿宋_GB2312" w:eastAsia="仿宋_GB2312" w:cs="Times New Roman"/>
          <w:color w:val="auto"/>
          <w:sz w:val="32"/>
          <w:szCs w:val="32"/>
          <w:highlight w:val="none"/>
          <w:u w:val="single"/>
          <w:lang w:val="en-US" w:eastAsia="zh-Hans"/>
        </w:rPr>
        <w:fldChar w:fldCharType="end"/>
      </w:r>
    </w:p>
    <w:p>
      <w:pP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（2）设备要求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以上。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内存：4G（含）以上（可用内存至少2G以上）。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网络：需要连接互联网（确保网络正常稳定，带宽4M以上）。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硬盘：电脑总存储容量至少20G（含）以上可用空间。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（3）软件要求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谷歌浏览器最新版本，如低于最新版本请升级浏览器，软件下载地址：https: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ww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360浏览器最新版本，如低于最新版本请升级浏览器，软件下载地址：</w:t>
      </w:r>
      <w:r>
        <w:fldChar w:fldCharType="begin"/>
      </w:r>
      <w:r>
        <w:instrText xml:space="preserve"> HYPERLINK "https://browser.360.cn/ee/"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https://browser.360.cn/ee/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二、报名流程</w:t>
      </w: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考生在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最新版本谷歌浏览器、360浏览器最新版本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的地址栏中输入科锐国际招考一体化系统网址后进行搜索，进入系统首页</w:t>
      </w:r>
    </w:p>
    <w:p>
      <w:pPr>
        <w:ind w:firstLine="420"/>
      </w:pPr>
      <w: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5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>
      <w:pPr>
        <w:ind w:firstLine="420"/>
      </w:pPr>
      <w: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点击科锐国际</w:t>
      </w:r>
      <w:bookmarkStart w:id="0" w:name="_GoBack"/>
      <w:bookmarkEnd w:id="0"/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招考一体化系统首页的“登录”进入考生登录页面，考生根据提示输入注册过的用户名、用户密码、和验证码后，点击“登录”进入系统。此时科锐国际招考一体化系统的右上角显示的是考生的用户名</w:t>
      </w:r>
    </w:p>
    <w:p>
      <w:pPr>
        <w:ind w:firstLine="420"/>
      </w:pPr>
      <w: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点击科锐国际招考一体化系统列表中的“查看岗位”进入到招聘公告页面。仔细阅读招聘公告并勾选公告下方的“已阅读”后出现“查看岗位”。点击“查看岗位”进入岗位列表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ind w:firstLine="42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</w:p>
    <w:p>
      <w:pPr>
        <w:ind w:firstLine="420"/>
      </w:pPr>
      <w: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点击“展开职位详情”即可查看岗位要求、专业要求</w:t>
      </w:r>
    </w:p>
    <w:p>
      <w:pPr>
        <w:ind w:firstLine="420"/>
      </w:pPr>
      <w: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点击右侧的“考生报名”，进入报名表填写页面。根据招聘报名表的提示要求完成相关信息的填写以及文件的上传，标记为“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</w:rPr>
        <w:t>*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”的选项为必填项</w:t>
      </w:r>
    </w:p>
    <w:p>
      <w:pPr>
        <w:ind w:firstLine="420"/>
      </w:pPr>
    </w:p>
    <w:p>
      <w:pPr>
        <w:ind w:firstLine="420"/>
        <w:rPr>
          <w:highlight w:val="green"/>
        </w:rPr>
      </w:pPr>
      <w:r>
        <w:rPr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报名表信息填写完成后，点击“报名”即可完成网上报名</w:t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考生可以根据意愿选择其他岗位进行报名</w:t>
      </w:r>
    </w:p>
    <w:p>
      <w:pPr>
        <w:ind w:firstLine="420"/>
      </w:pPr>
      <w: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1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ind w:firstLine="420"/>
      </w:pPr>
      <w: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如报名信息未通过审查，在岗位改报时间内可点击报考岗位列表右侧“取消报名”，根据页面提示点击“确认”取消该岗位报名后，根据“查看通知”中不合格原因的提示，补充完整相关信息、材料重新进行岗位报名，或根据意愿选择其他岗位进行报名</w:t>
      </w:r>
    </w:p>
    <w:p>
      <w:pPr>
        <w:ind w:firstLine="420"/>
      </w:pPr>
      <w: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numPr>
          <w:ilvl w:val="0"/>
          <w:numId w:val="1"/>
        </w:num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注意事项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考生个人信息必须真实准确，不得伪造、虚构内容，如经发现考生信息存在伪造、虚假的情况，将交由主管单位进行严肃处理。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考生的报名账号，只限考生本人使用，严禁将用户名、用户密码泄露或者转借给他人。如有违反，所产生的后果由考生自行承担。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未在规定时间内完成报名的考生，无法参加正常参加考试，所产生的后果由考生自行承担。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923244"/>
    <w:multiLevelType w:val="singleLevel"/>
    <w:tmpl w:val="BF92324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7445185D"/>
    <w:rsid w:val="00533966"/>
    <w:rsid w:val="00C0650A"/>
    <w:rsid w:val="00F519A3"/>
    <w:rsid w:val="02A25433"/>
    <w:rsid w:val="0A9219D8"/>
    <w:rsid w:val="0F69267A"/>
    <w:rsid w:val="11E835ED"/>
    <w:rsid w:val="13DD6E16"/>
    <w:rsid w:val="17110D29"/>
    <w:rsid w:val="191A2FB5"/>
    <w:rsid w:val="235807EC"/>
    <w:rsid w:val="308273F8"/>
    <w:rsid w:val="352342D5"/>
    <w:rsid w:val="39773052"/>
    <w:rsid w:val="39D76A71"/>
    <w:rsid w:val="3A2A5F11"/>
    <w:rsid w:val="3D0F23AB"/>
    <w:rsid w:val="43A846D4"/>
    <w:rsid w:val="46BA3BD0"/>
    <w:rsid w:val="46D05653"/>
    <w:rsid w:val="487A39AC"/>
    <w:rsid w:val="49A052EC"/>
    <w:rsid w:val="4AD54F2F"/>
    <w:rsid w:val="4D6F7BF0"/>
    <w:rsid w:val="5AD66144"/>
    <w:rsid w:val="5DF91D8E"/>
    <w:rsid w:val="662306F8"/>
    <w:rsid w:val="68902C33"/>
    <w:rsid w:val="68B60480"/>
    <w:rsid w:val="69BF3CDD"/>
    <w:rsid w:val="6DDF08AC"/>
    <w:rsid w:val="71E51462"/>
    <w:rsid w:val="7445185D"/>
    <w:rsid w:val="7C8635CF"/>
    <w:rsid w:val="7E77656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iPriority w:val="0"/>
    <w:rPr>
      <w:sz w:val="18"/>
      <w:szCs w:val="18"/>
    </w:r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qFormat/>
    <w:uiPriority w:val="0"/>
    <w:rPr>
      <w:color w:val="0563C1" w:themeColor="hyperlink"/>
      <w:u w:val="single"/>
    </w:rPr>
  </w:style>
  <w:style w:type="character" w:customStyle="1" w:styleId="9">
    <w:name w:val="页眉 Char"/>
    <w:basedOn w:val="6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批注框文本 Char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247</Words>
  <Characters>1414</Characters>
  <Lines>11</Lines>
  <Paragraphs>3</Paragraphs>
  <TotalTime>4</TotalTime>
  <ScaleCrop>false</ScaleCrop>
  <LinksUpToDate>false</LinksUpToDate>
  <CharactersWithSpaces>1658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milier</cp:lastModifiedBy>
  <dcterms:modified xsi:type="dcterms:W3CDTF">2021-03-19T14:32:05Z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25BA10EB7E504779A19BE67696DD0395</vt:lpwstr>
  </property>
</Properties>
</file>