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  <w:lang w:eastAsia="zh-CN"/>
        </w:rPr>
        <w:t>山西大同大学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年公开招聘工作人员</w:t>
      </w:r>
    </w:p>
    <w:p>
      <w:pPr>
        <w:widowControl/>
        <w:spacing w:line="520" w:lineRule="atLeast"/>
        <w:jc w:val="center"/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年高校应届毕业生身份报考山西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大同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大学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</w:t>
      </w:r>
    </w:p>
    <w:p>
      <w:pPr>
        <w:widowControl/>
        <w:spacing w:line="520" w:lineRule="atLeast"/>
        <w:ind w:firstLine="4498" w:firstLineChars="14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</w:t>
      </w:r>
    </w:p>
    <w:p>
      <w:pPr>
        <w:widowControl/>
        <w:spacing w:line="520" w:lineRule="atLeast"/>
        <w:ind w:firstLine="4498" w:firstLineChars="14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月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340DD"/>
    <w:rsid w:val="00A11E2E"/>
    <w:rsid w:val="00EC0C92"/>
    <w:rsid w:val="065425AA"/>
    <w:rsid w:val="09C45028"/>
    <w:rsid w:val="1FAA1821"/>
    <w:rsid w:val="20A318E9"/>
    <w:rsid w:val="275E6D17"/>
    <w:rsid w:val="4D4E49BE"/>
    <w:rsid w:val="4FC714E4"/>
    <w:rsid w:val="505E2DDD"/>
    <w:rsid w:val="62E71164"/>
    <w:rsid w:val="6D776DD5"/>
    <w:rsid w:val="771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262</Characters>
  <Lines>2</Lines>
  <Paragraphs>1</Paragraphs>
  <TotalTime>2</TotalTime>
  <ScaleCrop>false</ScaleCrop>
  <LinksUpToDate>false</LinksUpToDate>
  <CharactersWithSpaces>306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闫世忠</cp:lastModifiedBy>
  <cp:lastPrinted>2020-09-16T03:50:00Z</cp:lastPrinted>
  <dcterms:modified xsi:type="dcterms:W3CDTF">2021-04-25T11:47:55Z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