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09" w:rsidRPr="00ED30C6" w:rsidRDefault="00C70909" w:rsidP="00FF6BC7">
      <w:pPr>
        <w:widowControl w:val="0"/>
        <w:spacing w:line="560" w:lineRule="exact"/>
        <w:ind w:firstLineChars="0" w:firstLine="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附件</w:t>
      </w:r>
      <w:r w:rsidR="00D304A0" w:rsidRPr="00ED30C6">
        <w:rPr>
          <w:rFonts w:ascii="仿宋_GB2312" w:eastAsia="仿宋_GB2312" w:hAnsi="仿宋_GB2312" w:cs="仿宋_GB2312" w:hint="eastAsia"/>
          <w:color w:val="000000" w:themeColor="text1"/>
        </w:rPr>
        <w:t>3</w:t>
      </w:r>
    </w:p>
    <w:p w:rsidR="00C70909" w:rsidRPr="00900E16" w:rsidRDefault="00C70909" w:rsidP="00FF6BC7">
      <w:pPr>
        <w:pStyle w:val="2"/>
        <w:spacing w:line="560" w:lineRule="exact"/>
        <w:ind w:firstLine="800"/>
        <w:jc w:val="center"/>
        <w:rPr>
          <w:rFonts w:ascii="方正小标宋简体" w:eastAsia="方正小标宋简体" w:hAnsi="仿宋_GB2312" w:cs="仿宋_GB2312"/>
          <w:b w:val="0"/>
          <w:sz w:val="40"/>
        </w:rPr>
      </w:pPr>
      <w:r w:rsidRPr="00900E16">
        <w:rPr>
          <w:rFonts w:ascii="方正小标宋简体" w:eastAsia="方正小标宋简体" w:hint="eastAsia"/>
          <w:b w:val="0"/>
          <w:sz w:val="40"/>
        </w:rPr>
        <w:t>泰安高新区2021年中小学</w:t>
      </w:r>
      <w:r w:rsidR="0039196C" w:rsidRPr="00900E16">
        <w:rPr>
          <w:rFonts w:ascii="方正小标宋简体" w:eastAsia="方正小标宋简体" w:hint="eastAsia"/>
          <w:b w:val="0"/>
          <w:sz w:val="40"/>
        </w:rPr>
        <w:t>、幼儿园</w:t>
      </w:r>
      <w:r w:rsidRPr="00900E16">
        <w:rPr>
          <w:rFonts w:ascii="方正小标宋简体" w:eastAsia="方正小标宋简体" w:hint="eastAsia"/>
          <w:b w:val="0"/>
          <w:sz w:val="40"/>
        </w:rPr>
        <w:t>教师</w:t>
      </w:r>
      <w:r w:rsidR="00900E16">
        <w:rPr>
          <w:rFonts w:ascii="方正小标宋简体" w:eastAsia="方正小标宋简体"/>
          <w:b w:val="0"/>
          <w:sz w:val="40"/>
        </w:rPr>
        <w:br/>
      </w:r>
      <w:r w:rsidRPr="00900E16">
        <w:rPr>
          <w:rFonts w:ascii="方正小标宋简体" w:eastAsia="方正小标宋简体" w:hint="eastAsia"/>
          <w:b w:val="0"/>
          <w:sz w:val="40"/>
        </w:rPr>
        <w:t>公开招聘应聘须知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bookmarkStart w:id="0" w:name="_GoBack"/>
      <w:bookmarkEnd w:id="0"/>
      <w:r w:rsidRPr="00ED30C6">
        <w:rPr>
          <w:rFonts w:ascii="黑体" w:eastAsia="黑体" w:hAnsi="黑体" w:cs="黑体" w:hint="eastAsia"/>
          <w:color w:val="000000" w:themeColor="text1"/>
        </w:rPr>
        <w:t>1.哪些人员可以应聘？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按照公开招聘的相关规定，凡符合《</w:t>
      </w:r>
      <w:r w:rsidR="003E7A96" w:rsidRPr="00ED30C6">
        <w:rPr>
          <w:rFonts w:ascii="仿宋_GB2312" w:eastAsia="仿宋_GB2312" w:hAnsi="仿宋_GB2312" w:cs="仿宋_GB2312" w:hint="eastAsia"/>
          <w:color w:val="000000" w:themeColor="text1"/>
        </w:rPr>
        <w:t>2021年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泰安高新区</w:t>
      </w:r>
      <w:r w:rsidR="003E7A96" w:rsidRPr="00ED30C6">
        <w:rPr>
          <w:rFonts w:ascii="仿宋_GB2312" w:eastAsia="仿宋_GB2312" w:hAnsi="仿宋_GB2312" w:cs="仿宋_GB2312" w:hint="eastAsia"/>
          <w:color w:val="000000" w:themeColor="text1"/>
        </w:rPr>
        <w:t>公开招聘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中小学</w:t>
      </w:r>
      <w:r w:rsidR="0039196C" w:rsidRPr="00ED30C6">
        <w:rPr>
          <w:rFonts w:ascii="仿宋_GB2312" w:eastAsia="仿宋_GB2312" w:hAnsi="仿宋_GB2312" w:cs="仿宋_GB2312" w:hint="eastAsia"/>
          <w:color w:val="000000" w:themeColor="text1"/>
        </w:rPr>
        <w:t>、幼儿园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教师简章》（以下简称《简章》）规定的条件及招聘岗位资格条件者，均可应聘。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2.哪些人员不能应聘？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（1）在读全日制普通高校非应届毕业生；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（2）现役军人；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（3</w:t>
      </w:r>
      <w:r w:rsidR="00380647" w:rsidRPr="00ED30C6">
        <w:rPr>
          <w:rFonts w:ascii="仿宋_GB2312" w:eastAsia="仿宋_GB2312" w:hAnsi="仿宋_GB2312" w:cs="仿宋_GB2312" w:hint="eastAsia"/>
          <w:color w:val="000000" w:themeColor="text1"/>
        </w:rPr>
        <w:t>）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受过刑事处罚</w:t>
      </w:r>
      <w:r w:rsidR="00380647" w:rsidRPr="00ED30C6">
        <w:rPr>
          <w:rFonts w:ascii="仿宋_GB2312" w:eastAsia="仿宋_GB2312" w:hAnsi="仿宋_GB2312" w:cs="仿宋_GB2312" w:hint="eastAsia"/>
          <w:color w:val="000000" w:themeColor="text1"/>
        </w:rPr>
        <w:t>的人员</w:t>
      </w:r>
      <w:r w:rsidR="0039196C" w:rsidRPr="00ED30C6">
        <w:rPr>
          <w:rFonts w:ascii="仿宋_GB2312" w:eastAsia="仿宋_GB2312" w:hAnsi="仿宋_GB2312" w:cs="仿宋_GB2312" w:hint="eastAsia"/>
          <w:color w:val="000000" w:themeColor="text1"/>
        </w:rPr>
        <w:t>、被开除党籍的人员、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被开除公职的人员；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（4）法律法规规定不得聘用的其他情形的人员</w:t>
      </w:r>
      <w:r w:rsidR="00740632">
        <w:rPr>
          <w:rFonts w:ascii="仿宋_GB2312" w:eastAsia="仿宋_GB2312" w:hAnsi="仿宋_GB2312" w:cs="仿宋_GB2312" w:hint="eastAsia"/>
          <w:color w:val="000000" w:themeColor="text1"/>
        </w:rPr>
        <w:t>；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（5）应聘人员不得报考与本人有应回避亲属关系的岗位</w:t>
      </w:r>
      <w:r w:rsidR="00740632">
        <w:rPr>
          <w:rFonts w:ascii="仿宋_GB2312" w:eastAsia="仿宋_GB2312" w:hAnsi="仿宋_GB2312" w:cs="仿宋_GB2312" w:hint="eastAsia"/>
          <w:color w:val="000000" w:themeColor="text1"/>
        </w:rPr>
        <w:t>；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（6）泰安高新区区内在编在职教师</w:t>
      </w:r>
      <w:r w:rsidR="00756FA7" w:rsidRPr="00ED30C6">
        <w:rPr>
          <w:rFonts w:ascii="仿宋_GB2312" w:eastAsia="仿宋_GB2312" w:hAnsi="仿宋_GB2312" w:cs="仿宋_GB2312" w:hint="eastAsia"/>
          <w:color w:val="000000" w:themeColor="text1"/>
        </w:rPr>
        <w:t>、中职教师资格的教师不能应聘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3.留学回国人员应聘需要提供哪些材料？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资格审查时与其他材料一并交公开招聘主管机关审核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lastRenderedPageBreak/>
        <w:t>4.“应届毕业生”如何界定？</w:t>
      </w:r>
    </w:p>
    <w:p w:rsidR="0095780F" w:rsidRPr="00ED30C6" w:rsidRDefault="0095780F" w:rsidP="00FF6BC7">
      <w:pPr>
        <w:spacing w:line="560" w:lineRule="exact"/>
        <w:ind w:firstLine="640"/>
        <w:rPr>
          <w:rFonts w:ascii="仿宋_GB2312" w:eastAsia="仿宋_GB2312"/>
        </w:rPr>
      </w:pPr>
      <w:r w:rsidRPr="00ED30C6">
        <w:rPr>
          <w:rFonts w:ascii="仿宋_GB2312" w:eastAsia="仿宋_GB2312" w:hint="eastAsia"/>
          <w:color w:val="auto"/>
        </w:rPr>
        <w:t>《简章》及本须知中提到的“应届毕业生”，是指国内普通高等学校或承担研究生教育任务的科学研究机构中，国家统一招生且就读期间个人档案保管在毕业院校的2021年毕业生。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5.对学历学位及相关证书取得时间有什么要求？</w:t>
      </w:r>
    </w:p>
    <w:p w:rsidR="003C12CA" w:rsidRPr="00ED30C6" w:rsidRDefault="003C12CA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2021年应届毕业生的学历及相关证书，须在2021年7月15日前取得；其他人员应聘的，须在2021年6月9日前取得国家承认的学历及相关证书。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6.是否限制考生户籍？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不限。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7.是否限定应聘人员所学专业？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详见招聘岗位</w:t>
      </w:r>
      <w:r w:rsidR="00EF76D2" w:rsidRPr="00ED30C6">
        <w:rPr>
          <w:rFonts w:ascii="仿宋_GB2312" w:eastAsia="仿宋_GB2312" w:hAnsi="仿宋_GB2312" w:cs="仿宋_GB2312" w:hint="eastAsia"/>
          <w:color w:val="000000" w:themeColor="text1"/>
        </w:rPr>
        <w:t>计划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表</w:t>
      </w:r>
      <w:r w:rsidR="00EF76D2" w:rsidRPr="00ED30C6">
        <w:rPr>
          <w:rFonts w:ascii="仿宋_GB2312" w:eastAsia="仿宋_GB2312" w:hAnsi="仿宋_GB2312" w:cs="仿宋_GB2312" w:hint="eastAsia"/>
          <w:color w:val="000000" w:themeColor="text1"/>
        </w:rPr>
        <w:t>（附件1、2）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8.应聘人员在网上提供的照片有什么要求？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应聘人员在网上报名时提供的照片必须是近期正面免冠证件照，jpg格式，30kb以下，建议宽114像素左右，高156像素左右，并且与进入面试后资格审查所提供的照片同一底版。应聘人员可使用报名系统提供的“照片审核处理工具”进行照片处理</w:t>
      </w:r>
      <w:r w:rsidR="00B42ADE" w:rsidRPr="00ED30C6">
        <w:rPr>
          <w:rFonts w:ascii="仿宋_GB2312" w:eastAsia="仿宋_GB2312" w:hAnsi="仿宋_GB2312" w:cs="仿宋_GB2312" w:hint="eastAsia"/>
          <w:color w:val="000000" w:themeColor="text1"/>
        </w:rPr>
        <w:t>,禁止美颜、p图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9.进入面试的应聘人员需向公开招聘主管机关提交哪些证明材料？</w:t>
      </w:r>
    </w:p>
    <w:p w:rsidR="00B36F7D" w:rsidRDefault="00B36F7D" w:rsidP="00FF6BC7">
      <w:pPr>
        <w:spacing w:line="560" w:lineRule="exact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进入面试的应聘人员(面试人员名单在报名网站公布，同时发布资格审查通知)，需向教师公开招聘办公室提交《泰安高新区2021年中小学教师公开招聘报名登记表》或《泰安高</w:t>
      </w:r>
      <w:r>
        <w:rPr>
          <w:rFonts w:ascii="仿宋_GB2312" w:eastAsia="仿宋_GB2312" w:hAnsi="仿宋_GB2312" w:cs="仿宋_GB2312" w:hint="eastAsia"/>
        </w:rPr>
        <w:lastRenderedPageBreak/>
        <w:t>新区2</w:t>
      </w:r>
      <w:r>
        <w:rPr>
          <w:rFonts w:ascii="仿宋_GB2312" w:eastAsia="仿宋_GB2312" w:hAnsi="仿宋_GB2312" w:cs="仿宋_GB2312"/>
        </w:rPr>
        <w:t>021</w:t>
      </w:r>
      <w:r>
        <w:rPr>
          <w:rFonts w:ascii="仿宋_GB2312" w:eastAsia="仿宋_GB2312" w:hAnsi="仿宋_GB2312" w:cs="仿宋_GB2312" w:hint="eastAsia"/>
        </w:rPr>
        <w:t>年幼儿园人员控制总量备案管理教师公开招聘报名登记表》、《笔试准考证》及相关证明材料，相关证明材料包括：</w:t>
      </w:r>
    </w:p>
    <w:p w:rsidR="00B36F7D" w:rsidRDefault="002534B8" w:rsidP="00FF6BC7">
      <w:pPr>
        <w:pStyle w:val="aa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36F7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B36F7D">
        <w:rPr>
          <w:rFonts w:ascii="仿宋_GB2312" w:eastAsia="仿宋_GB2312" w:hAnsi="仿宋_GB2312" w:cs="仿宋_GB2312" w:hint="eastAsia"/>
          <w:sz w:val="32"/>
          <w:szCs w:val="32"/>
        </w:rPr>
        <w:t>应届毕业生应聘的，提交身份证原件与复印件、学校核发的《就业推荐表》原件与复印件；</w:t>
      </w:r>
      <w:r w:rsidR="00B36F7D">
        <w:rPr>
          <w:rFonts w:ascii="仿宋_GB2312" w:eastAsia="仿宋_GB2312" w:cs="仿宋_GB2312" w:hint="eastAsia"/>
          <w:sz w:val="32"/>
          <w:szCs w:val="32"/>
        </w:rPr>
        <w:t>已与用人单位签订就业协议的2021年应届毕业生，还须提交解除协议证明或加盖有用人权限部门（单位）公章的《同意应聘介绍信》，对按时出具同意应聘介绍信确有困难的，经教师公开招聘办公室同意，可在体检考察时提供。</w:t>
      </w:r>
    </w:p>
    <w:p w:rsidR="00B36F7D" w:rsidRDefault="002534B8" w:rsidP="00FF6BC7">
      <w:pPr>
        <w:spacing w:line="560" w:lineRule="exact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cs="仿宋_GB2312" w:hint="eastAsia"/>
        </w:rPr>
        <w:t>（</w:t>
      </w:r>
      <w:r w:rsidR="00B36F7D">
        <w:rPr>
          <w:rFonts w:ascii="仿宋_GB2312" w:eastAsia="仿宋_GB2312" w:cs="仿宋_GB2312" w:hint="eastAsia"/>
        </w:rPr>
        <w:t>2</w:t>
      </w:r>
      <w:r>
        <w:rPr>
          <w:rFonts w:ascii="仿宋_GB2312" w:eastAsia="仿宋_GB2312" w:cs="仿宋_GB2312" w:hint="eastAsia"/>
        </w:rPr>
        <w:t>）</w:t>
      </w:r>
      <w:r w:rsidR="00B36F7D">
        <w:rPr>
          <w:rFonts w:ascii="仿宋_GB2312" w:eastAsia="仿宋_GB2312" w:cs="仿宋_GB2312" w:hint="eastAsia"/>
        </w:rPr>
        <w:t>其他人员应聘的，提交国家承认的学历</w:t>
      </w:r>
      <w:r w:rsidR="00B36F7D">
        <w:rPr>
          <w:rFonts w:ascii="仿宋_GB2312" w:eastAsia="仿宋_GB2312" w:hAnsi="仿宋_GB2312" w:cs="仿宋_GB2312" w:hint="eastAsia"/>
        </w:rPr>
        <w:t>证书原件及复印件、学位证书原件及复印件（</w:t>
      </w:r>
      <w:r w:rsidR="00FE0794">
        <w:rPr>
          <w:rFonts w:ascii="仿宋_GB2312" w:eastAsia="仿宋_GB2312" w:hAnsi="仿宋_GB2312" w:cs="仿宋_GB2312" w:hint="eastAsia"/>
        </w:rPr>
        <w:t>岗位计划表中要求的</w:t>
      </w:r>
      <w:r w:rsidR="00B36F7D">
        <w:rPr>
          <w:rFonts w:ascii="仿宋_GB2312" w:eastAsia="仿宋_GB2312" w:hAnsi="仿宋_GB2312" w:cs="仿宋_GB2312" w:hint="eastAsia"/>
        </w:rPr>
        <w:t>须提供）、教师资格证书原件及复印件、普通话证原件及复印件、身份证原件及复印件。国家承认的学历证书须在2021年6月9日前取得。</w:t>
      </w:r>
    </w:p>
    <w:p w:rsidR="00EA4451" w:rsidRDefault="002534B8" w:rsidP="00FF6BC7">
      <w:pPr>
        <w:pStyle w:val="aa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EA445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</w:t>
      </w:r>
      <w:r w:rsidR="00B36F7D" w:rsidRPr="00EA445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3</w:t>
      </w:r>
      <w:r w:rsidRPr="00EA4451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）</w:t>
      </w:r>
      <w:r w:rsidR="00EA4451">
        <w:rPr>
          <w:rFonts w:ascii="仿宋_GB2312" w:eastAsia="仿宋_GB2312" w:hAnsi="仿宋_GB2312" w:cs="仿宋_GB2312" w:hint="eastAsia"/>
          <w:sz w:val="32"/>
          <w:szCs w:val="32"/>
        </w:rPr>
        <w:t>在职人员应聘的，还需提交由用人权限部门和单位出具的同意应聘介绍信。</w:t>
      </w:r>
      <w:r w:rsidR="00EA4451">
        <w:rPr>
          <w:rFonts w:ascii="仿宋_GB2312" w:eastAsia="仿宋_GB2312" w:cs="仿宋_GB2312" w:hint="eastAsia"/>
          <w:sz w:val="32"/>
          <w:szCs w:val="32"/>
        </w:rPr>
        <w:t>对按时出具同意应聘介绍信确有困难的在职人员，经教师公开招聘办公室同意，可在考察或体检时提供。</w:t>
      </w:r>
    </w:p>
    <w:p w:rsidR="00B36F7D" w:rsidRDefault="002534B8" w:rsidP="00FF6BC7">
      <w:pPr>
        <w:spacing w:line="560" w:lineRule="exact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（</w:t>
      </w:r>
      <w:r w:rsidR="00B36F7D">
        <w:rPr>
          <w:rFonts w:ascii="仿宋_GB2312" w:eastAsia="仿宋_GB2312" w:hAnsi="仿宋_GB2312" w:cs="仿宋_GB2312" w:hint="eastAsia"/>
        </w:rPr>
        <w:t>4</w:t>
      </w:r>
      <w:r>
        <w:rPr>
          <w:rFonts w:ascii="仿宋_GB2312" w:eastAsia="仿宋_GB2312" w:hAnsi="仿宋_GB2312" w:cs="仿宋_GB2312" w:hint="eastAsia"/>
        </w:rPr>
        <w:t>）</w:t>
      </w:r>
      <w:r w:rsidR="00B36F7D">
        <w:rPr>
          <w:rFonts w:ascii="仿宋_GB2312" w:eastAsia="仿宋_GB2312" w:hAnsi="仿宋_GB2312" w:cs="仿宋_GB2312" w:hint="eastAsia"/>
        </w:rPr>
        <w:t>留学回国人员应聘的，还需出具国家教育部门的学历认证材料。</w:t>
      </w:r>
    </w:p>
    <w:p w:rsidR="00B36F7D" w:rsidRDefault="002534B8" w:rsidP="00FF6BC7">
      <w:pPr>
        <w:pStyle w:val="aa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="00B36F7D"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="00B36F7D">
        <w:rPr>
          <w:rFonts w:ascii="仿宋_GB2312" w:eastAsia="仿宋_GB2312" w:cs="仿宋_GB2312" w:hint="eastAsia"/>
          <w:sz w:val="32"/>
          <w:szCs w:val="32"/>
        </w:rPr>
        <w:t>香港和澳门居民中的中国公民应聘的，还需提供《港澳居民来往内地通行证》原件及复印件；台湾居民应聘的，还需提供《台湾居民来往大陆通行证》原件及复印件。</w:t>
      </w:r>
    </w:p>
    <w:p w:rsidR="00B36F7D" w:rsidRDefault="002534B8" w:rsidP="00FF6BC7">
      <w:pPr>
        <w:spacing w:line="560" w:lineRule="exact"/>
        <w:ind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cs="仿宋_GB2312" w:hint="eastAsia"/>
        </w:rPr>
        <w:lastRenderedPageBreak/>
        <w:t>（</w:t>
      </w:r>
      <w:r w:rsidR="00B36F7D">
        <w:rPr>
          <w:rFonts w:ascii="仿宋_GB2312" w:eastAsia="仿宋_GB2312" w:cs="仿宋_GB2312" w:hint="eastAsia"/>
        </w:rPr>
        <w:t>6</w:t>
      </w:r>
      <w:r>
        <w:rPr>
          <w:rFonts w:ascii="仿宋_GB2312" w:eastAsia="仿宋_GB2312" w:cs="仿宋_GB2312" w:hint="eastAsia"/>
        </w:rPr>
        <w:t>）</w:t>
      </w:r>
      <w:r w:rsidR="00B36F7D">
        <w:rPr>
          <w:rFonts w:ascii="仿宋_GB2312" w:eastAsia="仿宋_GB2312" w:cs="仿宋_GB2312" w:hint="eastAsia"/>
        </w:rPr>
        <w:t>岗位资格条件需要的其他证明材料。根据国家有关规定，受疫情影响，暂未取得教师资格证书的人员,可持在有效期内的中小学教师资格考试合格证明或笔试合格成绩(即“中小学教师资格考试NTCE成绩”,幼儿园、小学资格为两科笔试成绩,初中、高中教师资格为三科笔试成绩)报名应聘。严格“持证上岗”,所有拟聘人员在办理聘用手续前须取得中小学、幼儿园教师资格证书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10.享受减免有关考务费用的农村特困大学生、城市低保人员需提供哪些证明材料？</w:t>
      </w:r>
    </w:p>
    <w:p w:rsidR="00AD0309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享受国家最低生活保障金的城镇家庭的应聘人员，</w:t>
      </w:r>
      <w:r w:rsidR="00AD0309" w:rsidRPr="00EE37EB">
        <w:rPr>
          <w:rFonts w:ascii="仿宋_GB2312" w:eastAsia="仿宋_GB2312" w:hAnsi="仿宋_GB2312" w:cs="仿宋_GB2312" w:hint="eastAsia"/>
        </w:rPr>
        <w:t>提交家庭所在地县（市、区）民政部门出具的低保证原件及复印件</w:t>
      </w:r>
      <w:r w:rsidR="00740632">
        <w:rPr>
          <w:rFonts w:ascii="仿宋_GB2312" w:eastAsia="仿宋_GB2312" w:hAnsi="仿宋_GB2312" w:cs="仿宋_GB2312" w:hint="eastAsia"/>
        </w:rPr>
        <w:t>；</w:t>
      </w:r>
      <w:r w:rsidR="00AD0309" w:rsidRPr="00EE37EB">
        <w:rPr>
          <w:rFonts w:ascii="仿宋_GB2312" w:eastAsia="仿宋_GB2312" w:hAnsi="仿宋_GB2312" w:cs="仿宋_GB2312" w:hint="eastAsia"/>
        </w:rPr>
        <w:t>农村绝对贫困家庭的应聘人员，提交家庭所在地县（市、区）扶贫办（部门）出具的特困家庭基本情况档案卡原件及复印件，或者出具由省人力资源社会保障厅、省教育厅核发的《山东省特困家庭高校应往届生就业服务卡》等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11.应聘人员是否可以改报其他岗位？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应聘人员在招聘单位资格初审前可更改报考岗位。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没有通过招聘单位资格审查的应聘人员，在报名时间截止前可改报其他单位或该单位的其他岗位，但系统自动禁止该应聘人员再次报考曾被拒绝的岗位。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通过招聘单位资格审查的应聘人员，系统自动禁止该应聘人员改报其他岗位。</w:t>
      </w:r>
    </w:p>
    <w:p w:rsidR="00DA7497" w:rsidRPr="00ED30C6" w:rsidRDefault="00DA7497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12.填写相关表格、信息时需注意什么?</w:t>
      </w:r>
    </w:p>
    <w:p w:rsidR="00DA7497" w:rsidRPr="00ED30C6" w:rsidRDefault="002534B8" w:rsidP="00FF6BC7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lastRenderedPageBreak/>
        <w:t>（1）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应聘人员在仔细阅读并理解《泰安高新区2021年中小学、幼儿园教师公开招聘简章》</w:t>
      </w:r>
      <w:r w:rsidR="00740632">
        <w:rPr>
          <w:rFonts w:ascii="仿宋_GB2312" w:eastAsia="仿宋_GB2312" w:hAnsi="仿宋_GB2312" w:cs="仿宋_GB2312" w:hint="eastAsia"/>
          <w:color w:val="000000" w:themeColor="text1"/>
        </w:rPr>
        <w:t>，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《泰安高新区2021年中小学教师公开招聘岗位计划表》和《泰安高新区2021年幼儿园人员控制总量备案管理教师公开招聘岗位计划表</w:t>
      </w:r>
      <w:r w:rsidR="000D3B72" w:rsidRPr="00ED30C6">
        <w:rPr>
          <w:rFonts w:ascii="仿宋_GB2312" w:eastAsia="仿宋_GB2312" w:hAnsi="仿宋_GB2312" w:cs="仿宋_GB2312" w:hint="eastAsia"/>
          <w:color w:val="000000" w:themeColor="text1"/>
        </w:rPr>
        <w:t>》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等其他附件的要求后，再通过泰安高新技术产业开发区网站进行网上报名。</w:t>
      </w:r>
    </w:p>
    <w:p w:rsidR="00DA7497" w:rsidRPr="00ED30C6" w:rsidRDefault="002534B8" w:rsidP="00FF6BC7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（2）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个人信息要填写完整、真实、准确，个人信息填报不实的，按弄虚作假处理</w:t>
      </w:r>
      <w:r w:rsidR="00740632">
        <w:rPr>
          <w:rFonts w:ascii="仿宋_GB2312" w:eastAsia="仿宋_GB2312" w:hAnsi="仿宋_GB2312" w:cs="仿宋_GB2312" w:hint="eastAsia"/>
          <w:color w:val="000000" w:themeColor="text1"/>
        </w:rPr>
        <w:t>；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信息填报不全导致未通过资格审查的，责任由应聘人员自负。</w:t>
      </w:r>
    </w:p>
    <w:p w:rsidR="00DA7497" w:rsidRPr="00ED30C6" w:rsidRDefault="002534B8" w:rsidP="00FF6BC7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（3）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应聘人员所学专业应以毕业证书上注明的专业为准。</w:t>
      </w:r>
    </w:p>
    <w:p w:rsidR="00DA7497" w:rsidRPr="00ED30C6" w:rsidRDefault="002534B8" w:rsidP="00FF6BC7">
      <w:pPr>
        <w:pStyle w:val="3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（4）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没有工作单位的填“无”，有工作单位的要写明单位全称。</w:t>
      </w:r>
    </w:p>
    <w:p w:rsidR="00DA7497" w:rsidRPr="00ED30C6" w:rsidRDefault="002534B8" w:rsidP="00FF6BC7">
      <w:pPr>
        <w:spacing w:line="560" w:lineRule="exact"/>
        <w:ind w:firstLineChars="196" w:firstLine="627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（5）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联系方式：</w:t>
      </w:r>
      <w:r w:rsidR="00740632">
        <w:rPr>
          <w:rFonts w:ascii="仿宋_GB2312" w:eastAsia="仿宋_GB2312" w:hAnsi="仿宋_GB2312" w:cs="仿宋_GB2312" w:hint="eastAsia"/>
          <w:color w:val="000000" w:themeColor="text1"/>
        </w:rPr>
        <w:t>联系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电话务必填写正确的电话号码（联系电话、</w:t>
      </w:r>
      <w:r w:rsidR="00740632">
        <w:rPr>
          <w:rFonts w:ascii="仿宋_GB2312" w:eastAsia="仿宋_GB2312" w:hAnsi="仿宋_GB2312" w:cs="仿宋_GB2312" w:hint="eastAsia"/>
          <w:color w:val="000000" w:themeColor="text1"/>
        </w:rPr>
        <w:t>备用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联系电话），并在招聘期间保证通讯畅通。应聘人员如果更换联系方式，请及时与招聘主管部门联系。“</w:t>
      </w:r>
      <w:r w:rsidR="000D3B72" w:rsidRPr="00ED30C6">
        <w:rPr>
          <w:rFonts w:ascii="仿宋_GB2312" w:eastAsia="仿宋_GB2312" w:hAnsi="仿宋_GB2312" w:cs="仿宋_GB2312" w:hint="eastAsia"/>
          <w:color w:val="000000" w:themeColor="text1"/>
        </w:rPr>
        <w:t>备用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联系电话”填写考生其他联系方式（或亲属联系方式），须区别于联系电话，在紧急情况下，“联系电话”联系不上考生时备用。</w:t>
      </w:r>
    </w:p>
    <w:p w:rsidR="00DA7497" w:rsidRPr="00ED30C6" w:rsidRDefault="002534B8" w:rsidP="00FF6BC7">
      <w:pPr>
        <w:spacing w:line="560" w:lineRule="exact"/>
        <w:ind w:firstLineChars="196" w:firstLine="627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（6）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</w:rPr>
        <w:t>教师资格证种类填写：高中、初中、小学、幼儿园，学科必须与证书一致。</w:t>
      </w:r>
    </w:p>
    <w:p w:rsidR="00DA7497" w:rsidRPr="00ED30C6" w:rsidRDefault="002534B8" w:rsidP="00FF6BC7">
      <w:pPr>
        <w:pStyle w:val="4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（7）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每人限报一个岗位，如报考建成区初中语文教师岗位，“招聘单位”填写</w:t>
      </w:r>
      <w:r w:rsidR="000D3B72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建成区</w:t>
      </w:r>
      <w:r w:rsidR="000D3B72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”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，“学段学科”填写</w:t>
      </w:r>
      <w:r w:rsidR="000D3B72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初中语文</w:t>
      </w:r>
      <w:r w:rsidR="000D3B72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”，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“岗位代码”填写“7101”。</w:t>
      </w:r>
    </w:p>
    <w:p w:rsidR="000D3B72" w:rsidRPr="00ED30C6" w:rsidRDefault="002534B8" w:rsidP="00FF6BC7">
      <w:pPr>
        <w:pStyle w:val="4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（8）</w:t>
      </w:r>
      <w:r w:rsidR="00DA7497"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学习工作简历：学习工作经历从高中开始填写，工作经历是指与企业签订正式劳动合同或被公务员录用、事业单位聘用后的工作经历。毕业生在校期间的社会实践、实习、兼职等不能作为工作经历。学习工作简历须连续且填写至今，有签订劳动合同（聘用合同、人事代理合同、劳动保障合同）、缴纳保险的，务必严格参照填写样例注明，如实准确填写，如因个人填写不实或不完善给自己造成的后果由考生自己承担。</w:t>
      </w:r>
    </w:p>
    <w:p w:rsidR="00DA7497" w:rsidRPr="00ED30C6" w:rsidRDefault="00DA7497" w:rsidP="00FF6BC7">
      <w:pPr>
        <w:pStyle w:val="4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填写样例：</w:t>
      </w:r>
    </w:p>
    <w:p w:rsidR="00DA7497" w:rsidRPr="00ED30C6" w:rsidRDefault="00DA7497" w:rsidP="00FF6BC7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2004.09—2007.07 泰安市第一中学学生</w:t>
      </w:r>
    </w:p>
    <w:p w:rsidR="00DA7497" w:rsidRPr="00ED30C6" w:rsidRDefault="00DA7497" w:rsidP="00FF6BC7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2007.09—2011.07 山东大学管理学院行政管理专业学生</w:t>
      </w:r>
    </w:p>
    <w:p w:rsidR="00DA7497" w:rsidRPr="00ED30C6" w:rsidRDefault="00DA7497" w:rsidP="00FF6BC7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2011.07—2012.09 ******企业临时工（未签合同，未缴保险）</w:t>
      </w:r>
    </w:p>
    <w:p w:rsidR="00DA7497" w:rsidRPr="00ED30C6" w:rsidRDefault="00DA7497" w:rsidP="00FF6BC7">
      <w:pPr>
        <w:spacing w:line="560" w:lineRule="exact"/>
        <w:ind w:leftChars="-1" w:left="-3" w:firstLineChars="0" w:firstLine="709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2012.09—2013.07 ******企业工作（其间:2012.09-2013.07签订劳动合同、2012.11-2013.07缴纳保险）</w:t>
      </w:r>
    </w:p>
    <w:p w:rsidR="00DA7497" w:rsidRPr="00ED30C6" w:rsidRDefault="00DA7497" w:rsidP="00FF6BC7">
      <w:pPr>
        <w:spacing w:line="560" w:lineRule="exact"/>
        <w:ind w:firstLineChars="177" w:firstLine="566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2013.07—2018.12 泰安市******职介中心劳务派遣至***局工作（其间：2013.09—2015.07山东大学管理学院行政管理专业在职研究生班学习；2013.07-2018.12签订劳务派遣合同、缴纳保险）</w:t>
      </w:r>
    </w:p>
    <w:p w:rsidR="00DA7497" w:rsidRPr="00ED30C6" w:rsidRDefault="00DA7497" w:rsidP="00FF6BC7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2018.12—202</w:t>
      </w:r>
      <w:r w:rsidR="00AD0309">
        <w:rPr>
          <w:rFonts w:ascii="仿宋_GB2312" w:eastAsia="仿宋_GB2312" w:hAnsi="仿宋_GB2312" w:cs="仿宋_GB2312" w:hint="eastAsia"/>
          <w:color w:val="000000" w:themeColor="text1"/>
        </w:rPr>
        <w:t>1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.07无业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在</w:t>
      </w:r>
      <w:r w:rsidR="000D3B72" w:rsidRPr="00ED30C6">
        <w:rPr>
          <w:rFonts w:ascii="仿宋_GB2312" w:eastAsia="仿宋_GB2312" w:hAnsi="仿宋_GB2312" w:cs="仿宋_GB2312" w:hint="eastAsia"/>
          <w:color w:val="000000" w:themeColor="text1"/>
        </w:rPr>
        <w:t>打印出来的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《泰安高新区20</w:t>
      </w:r>
      <w:r w:rsidR="00D75926" w:rsidRPr="00ED30C6">
        <w:rPr>
          <w:rFonts w:ascii="仿宋_GB2312" w:eastAsia="仿宋_GB2312" w:hAnsi="仿宋_GB2312" w:cs="仿宋_GB2312" w:hint="eastAsia"/>
          <w:color w:val="000000" w:themeColor="text1"/>
        </w:rPr>
        <w:t>21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年中小学教师公开招聘报名登记表》</w:t>
      </w:r>
      <w:r w:rsidR="00D75926" w:rsidRPr="00ED30C6">
        <w:rPr>
          <w:rFonts w:ascii="仿宋_GB2312" w:eastAsia="仿宋_GB2312" w:hAnsi="仿宋_GB2312" w:cs="仿宋_GB2312" w:hint="eastAsia"/>
          <w:color w:val="000000" w:themeColor="text1"/>
        </w:rPr>
        <w:t>或《泰安高新区2021年幼儿园人员控制总量备案管理教师公开招聘报名登记表》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承诺栏，本人要手写签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lastRenderedPageBreak/>
        <w:t>名。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13.违纪违规及存在不诚信情形的应聘人员如何处理？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应聘人员要严格遵守公开招聘的相关政策规定，遵从事业单位公开招聘主管机关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14.拟聘用人员名单公示期满后提出放弃的如何处理？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对公示后放弃聘用资格的应聘人员，高新区公开招聘主管机关上报市事业单位公开招聘主管机关，记入事业单位公开招聘违纪违规与诚信档案库。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15.是否有指定的考试辅导书和培训班？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本次泰安高新区公开招聘教师考试不指定考试教材和辅导用书，不举办也不授权或委托任何机构举办辅导培训班。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16.是否指定报名、招聘公示网站？</w:t>
      </w:r>
    </w:p>
    <w:p w:rsidR="00C70909" w:rsidRPr="00ED30C6" w:rsidRDefault="00C70909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  <w:r w:rsidRPr="00ED30C6">
        <w:rPr>
          <w:rFonts w:ascii="仿宋_GB2312" w:eastAsia="仿宋_GB2312" w:hAnsi="仿宋_GB2312" w:cs="仿宋_GB2312" w:hint="eastAsia"/>
          <w:color w:val="000000" w:themeColor="text1"/>
        </w:rPr>
        <w:t>本次中小学</w:t>
      </w:r>
      <w:r w:rsidR="00521249" w:rsidRPr="00ED30C6">
        <w:rPr>
          <w:rFonts w:ascii="仿宋_GB2312" w:eastAsia="仿宋_GB2312" w:hAnsi="仿宋_GB2312" w:cs="仿宋_GB2312" w:hint="eastAsia"/>
          <w:color w:val="000000" w:themeColor="text1"/>
        </w:rPr>
        <w:t>、幼儿园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教师公开招聘以泰安国家高新技术产业开发区网站</w:t>
      </w:r>
      <w:r w:rsidR="00BA4A67" w:rsidRPr="00ED30C6">
        <w:rPr>
          <w:rFonts w:ascii="仿宋_GB2312" w:eastAsia="仿宋_GB2312" w:hAnsi="仿宋_GB2312" w:cs="仿宋_GB2312" w:hint="eastAsia"/>
          <w:color w:val="000000" w:themeColor="text1"/>
        </w:rPr>
        <w:t>（</w:t>
      </w:r>
      <w:r w:rsidRPr="00ED30C6">
        <w:rPr>
          <w:rFonts w:ascii="仿宋_GB2312" w:eastAsia="仿宋_GB2312" w:hAnsi="仿宋_GB2312" w:cs="仿宋_GB2312" w:hint="eastAsia"/>
          <w:color w:val="000000" w:themeColor="text1"/>
        </w:rPr>
        <w:t>http://gxq.taian.gov.cn）发布的信息为准。</w:t>
      </w:r>
    </w:p>
    <w:p w:rsidR="00756FA7" w:rsidRPr="00ED30C6" w:rsidRDefault="00ED30C6" w:rsidP="00FF6BC7">
      <w:pPr>
        <w:widowControl w:val="0"/>
        <w:spacing w:line="560" w:lineRule="exact"/>
        <w:ind w:left="643" w:firstLineChars="0" w:firstLine="0"/>
        <w:rPr>
          <w:rFonts w:ascii="仿宋_GB2312" w:eastAsia="仿宋_GB2312" w:hAnsi="楷体"/>
          <w:b/>
        </w:rPr>
      </w:pPr>
      <w:r w:rsidRPr="00ED30C6">
        <w:rPr>
          <w:rFonts w:ascii="黑体" w:eastAsia="黑体" w:hAnsi="黑体" w:cs="黑体" w:hint="eastAsia"/>
          <w:color w:val="000000" w:themeColor="text1"/>
        </w:rPr>
        <w:t>1</w:t>
      </w:r>
      <w:r w:rsidR="00FE0794">
        <w:rPr>
          <w:rFonts w:ascii="黑体" w:eastAsia="黑体" w:hAnsi="黑体" w:cs="黑体" w:hint="eastAsia"/>
          <w:color w:val="000000" w:themeColor="text1"/>
        </w:rPr>
        <w:t>7</w:t>
      </w:r>
      <w:r w:rsidR="00756FA7" w:rsidRPr="00ED30C6">
        <w:rPr>
          <w:rFonts w:ascii="黑体" w:eastAsia="黑体" w:hAnsi="黑体" w:cs="黑体" w:hint="eastAsia"/>
          <w:color w:val="000000" w:themeColor="text1"/>
        </w:rPr>
        <w:t>.身份证丢失怎么办？</w:t>
      </w:r>
    </w:p>
    <w:p w:rsidR="00756FA7" w:rsidRPr="00ED30C6" w:rsidRDefault="00756FA7" w:rsidP="00FF6BC7">
      <w:pPr>
        <w:spacing w:line="560" w:lineRule="exact"/>
        <w:ind w:firstLine="640"/>
        <w:rPr>
          <w:rFonts w:ascii="仿宋_GB2312" w:eastAsia="仿宋_GB2312" w:hAnsi="Courier New"/>
        </w:rPr>
      </w:pPr>
      <w:r w:rsidRPr="00ED30C6">
        <w:rPr>
          <w:rFonts w:ascii="仿宋_GB2312" w:eastAsia="仿宋_GB2312" w:hAnsi="仿宋_GB2312" w:cs="仿宋_GB2312" w:hint="eastAsia"/>
          <w:color w:val="auto"/>
        </w:rPr>
        <w:t>身份证丢失可凭公安机关核发的临时身份、户籍所在地派出所出具的加盖公章带照片的户籍证明参加考试，退伍证、学生证、驾驶证、户口簿等其他证件均不能代替身份证作为考试凭证。</w:t>
      </w:r>
    </w:p>
    <w:p w:rsidR="00756FA7" w:rsidRPr="00ED30C6" w:rsidRDefault="00AD0309" w:rsidP="00FF6BC7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</w:rPr>
        <w:lastRenderedPageBreak/>
        <w:t>1</w:t>
      </w:r>
      <w:r w:rsidR="00FE0794">
        <w:rPr>
          <w:rFonts w:ascii="黑体" w:eastAsia="黑体" w:hAnsi="黑体" w:cs="黑体" w:hint="eastAsia"/>
          <w:color w:val="000000" w:themeColor="text1"/>
        </w:rPr>
        <w:t>8</w:t>
      </w:r>
      <w:r w:rsidR="00756FA7" w:rsidRPr="00ED30C6">
        <w:rPr>
          <w:rFonts w:ascii="黑体" w:eastAsia="黑体" w:hAnsi="黑体" w:cs="黑体" w:hint="eastAsia"/>
          <w:color w:val="000000" w:themeColor="text1"/>
        </w:rPr>
        <w:t>.此次招聘是否有最低服务期限协议？</w:t>
      </w:r>
    </w:p>
    <w:p w:rsidR="00756FA7" w:rsidRPr="00ED30C6" w:rsidRDefault="00756FA7" w:rsidP="00FF6BC7">
      <w:pPr>
        <w:spacing w:line="560" w:lineRule="exact"/>
        <w:ind w:firstLine="640"/>
        <w:rPr>
          <w:rFonts w:ascii="仿宋_GB2312" w:eastAsia="仿宋_GB2312"/>
        </w:rPr>
      </w:pPr>
      <w:r w:rsidRPr="00ED30C6">
        <w:rPr>
          <w:rFonts w:ascii="仿宋_GB2312" w:eastAsia="仿宋_GB2312" w:hint="eastAsia"/>
          <w:color w:val="auto"/>
        </w:rPr>
        <w:t>此次招聘，聘用单位和受聘人员按规定签订聘用合同，确立聘用关系。受聘人员须与聘用单位签订最低服务期限为5年的服务协议，在服务协议期内，乙方不得以个人原因提出解除聘用合同和提出辞职，不得报考公务员和到其他企事业单位应聘，不得调动到其他单位，不得擅自离岗。（非</w:t>
      </w:r>
      <w:r w:rsidR="004B5B91" w:rsidRPr="00ED30C6">
        <w:rPr>
          <w:rFonts w:ascii="仿宋_GB2312" w:eastAsia="仿宋_GB2312" w:hint="eastAsia"/>
          <w:color w:val="auto"/>
        </w:rPr>
        <w:t>高新区</w:t>
      </w:r>
      <w:r w:rsidRPr="00ED30C6">
        <w:rPr>
          <w:rFonts w:ascii="仿宋_GB2312" w:eastAsia="仿宋_GB2312" w:hint="eastAsia"/>
          <w:color w:val="auto"/>
        </w:rPr>
        <w:t>户籍考生，请充分考虑家庭距离与其他困难，以及聘用到老区、库区、偏远地区工作等实际情况，慎重报考）。聘用人员按照有关规定实行试用期制度，试用期满合格的正式聘用，不合格的解除聘用合同。</w:t>
      </w:r>
    </w:p>
    <w:p w:rsidR="00756FA7" w:rsidRPr="00ED30C6" w:rsidRDefault="00756FA7" w:rsidP="00FF6BC7">
      <w:pPr>
        <w:widowControl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</w:rPr>
      </w:pPr>
    </w:p>
    <w:sectPr w:rsidR="00756FA7" w:rsidRPr="00ED3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72" w:rsidRDefault="005D3672" w:rsidP="00740632">
      <w:pPr>
        <w:spacing w:line="240" w:lineRule="auto"/>
        <w:ind w:firstLine="640"/>
      </w:pPr>
      <w:r>
        <w:separator/>
      </w:r>
    </w:p>
  </w:endnote>
  <w:endnote w:type="continuationSeparator" w:id="0">
    <w:p w:rsidR="005D3672" w:rsidRDefault="005D3672" w:rsidP="0074063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32" w:rsidRDefault="00740632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255310"/>
      <w:docPartObj>
        <w:docPartGallery w:val="Page Numbers (Bottom of Page)"/>
        <w:docPartUnique/>
      </w:docPartObj>
    </w:sdtPr>
    <w:sdtEndPr/>
    <w:sdtContent>
      <w:p w:rsidR="00740632" w:rsidRDefault="00740632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C7" w:rsidRPr="00FF6BC7">
          <w:rPr>
            <w:noProof/>
            <w:lang w:val="zh-CN"/>
          </w:rPr>
          <w:t>8</w:t>
        </w:r>
        <w:r>
          <w:fldChar w:fldCharType="end"/>
        </w:r>
      </w:p>
    </w:sdtContent>
  </w:sdt>
  <w:p w:rsidR="00740632" w:rsidRDefault="00740632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32" w:rsidRDefault="00740632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72" w:rsidRDefault="005D3672" w:rsidP="00740632">
      <w:pPr>
        <w:spacing w:line="240" w:lineRule="auto"/>
        <w:ind w:firstLine="640"/>
      </w:pPr>
      <w:r>
        <w:separator/>
      </w:r>
    </w:p>
  </w:footnote>
  <w:footnote w:type="continuationSeparator" w:id="0">
    <w:p w:rsidR="005D3672" w:rsidRDefault="005D3672" w:rsidP="0074063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32" w:rsidRDefault="00740632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32" w:rsidRDefault="00740632" w:rsidP="00740632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32" w:rsidRDefault="0074063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936241"/>
    <w:multiLevelType w:val="singleLevel"/>
    <w:tmpl w:val="F8936241"/>
    <w:lvl w:ilvl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09"/>
    <w:rsid w:val="000D3B72"/>
    <w:rsid w:val="000F68BA"/>
    <w:rsid w:val="00136B94"/>
    <w:rsid w:val="001F10C4"/>
    <w:rsid w:val="00211E9C"/>
    <w:rsid w:val="002534B8"/>
    <w:rsid w:val="002F1A8D"/>
    <w:rsid w:val="00380647"/>
    <w:rsid w:val="0039196C"/>
    <w:rsid w:val="003C12CA"/>
    <w:rsid w:val="003E7A96"/>
    <w:rsid w:val="004B5B91"/>
    <w:rsid w:val="00521249"/>
    <w:rsid w:val="005D3672"/>
    <w:rsid w:val="006A600F"/>
    <w:rsid w:val="006D75CE"/>
    <w:rsid w:val="00706DE2"/>
    <w:rsid w:val="00740632"/>
    <w:rsid w:val="00756FA7"/>
    <w:rsid w:val="007664EC"/>
    <w:rsid w:val="007824B0"/>
    <w:rsid w:val="007D1494"/>
    <w:rsid w:val="00843A19"/>
    <w:rsid w:val="008917CC"/>
    <w:rsid w:val="00896D36"/>
    <w:rsid w:val="008A0A54"/>
    <w:rsid w:val="008B1BC4"/>
    <w:rsid w:val="00900E16"/>
    <w:rsid w:val="0095780F"/>
    <w:rsid w:val="00A85FAB"/>
    <w:rsid w:val="00AB5A33"/>
    <w:rsid w:val="00AD0309"/>
    <w:rsid w:val="00B36F7D"/>
    <w:rsid w:val="00B42ADE"/>
    <w:rsid w:val="00BA4A67"/>
    <w:rsid w:val="00BE490F"/>
    <w:rsid w:val="00C1584D"/>
    <w:rsid w:val="00C70909"/>
    <w:rsid w:val="00D304A0"/>
    <w:rsid w:val="00D72737"/>
    <w:rsid w:val="00D75926"/>
    <w:rsid w:val="00D85A03"/>
    <w:rsid w:val="00DA7497"/>
    <w:rsid w:val="00E3412C"/>
    <w:rsid w:val="00E34CB8"/>
    <w:rsid w:val="00EA4451"/>
    <w:rsid w:val="00ED30C6"/>
    <w:rsid w:val="00EF76D2"/>
    <w:rsid w:val="00FB5303"/>
    <w:rsid w:val="00FE079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65B40-BA16-4E7D-9193-2B4CBCD0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09"/>
    <w:pPr>
      <w:adjustRightInd w:val="0"/>
      <w:snapToGrid w:val="0"/>
      <w:spacing w:line="600" w:lineRule="exact"/>
      <w:ind w:firstLineChars="200" w:firstLine="200"/>
      <w:jc w:val="both"/>
    </w:pPr>
    <w:rPr>
      <w:rFonts w:ascii="Tahoma" w:eastAsia="微软雅黑" w:hAnsi="Tahoma" w:cs="Times New Roman"/>
      <w:color w:val="333333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30C6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94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6B94"/>
    <w:rPr>
      <w:rFonts w:ascii="Tahoma" w:eastAsia="微软雅黑" w:hAnsi="Tahoma" w:cs="Times New Roman"/>
      <w:color w:val="333333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A4A67"/>
    <w:rPr>
      <w:color w:val="0563C1" w:themeColor="hyperlink"/>
      <w:u w:val="single"/>
    </w:rPr>
  </w:style>
  <w:style w:type="paragraph" w:customStyle="1" w:styleId="3">
    <w:name w:val="纯文本3"/>
    <w:basedOn w:val="a"/>
    <w:qFormat/>
    <w:rsid w:val="00DA7497"/>
    <w:pPr>
      <w:widowControl w:val="0"/>
      <w:autoSpaceDE w:val="0"/>
      <w:autoSpaceDN w:val="0"/>
      <w:snapToGrid/>
      <w:spacing w:line="240" w:lineRule="auto"/>
      <w:ind w:firstLineChars="0" w:firstLine="0"/>
      <w:textAlignment w:val="baseline"/>
    </w:pPr>
    <w:rPr>
      <w:rFonts w:ascii="宋体" w:eastAsia="宋体" w:hAnsi="Times New Roman"/>
      <w:color w:val="auto"/>
      <w:kern w:val="2"/>
      <w:sz w:val="20"/>
      <w:szCs w:val="20"/>
    </w:rPr>
  </w:style>
  <w:style w:type="paragraph" w:customStyle="1" w:styleId="4">
    <w:name w:val="纯文本4"/>
    <w:basedOn w:val="a"/>
    <w:qFormat/>
    <w:rsid w:val="00DA7497"/>
    <w:pPr>
      <w:widowControl w:val="0"/>
      <w:autoSpaceDE w:val="0"/>
      <w:autoSpaceDN w:val="0"/>
      <w:snapToGrid/>
      <w:spacing w:line="240" w:lineRule="auto"/>
      <w:ind w:firstLineChars="0" w:firstLine="0"/>
      <w:textAlignment w:val="baseline"/>
    </w:pPr>
    <w:rPr>
      <w:rFonts w:ascii="宋体" w:eastAsia="宋体" w:hAnsi="Times New Roman"/>
      <w:color w:val="auto"/>
      <w:kern w:val="2"/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ED30C6"/>
    <w:rPr>
      <w:rFonts w:asciiTheme="majorHAnsi" w:eastAsiaTheme="majorEastAsia" w:hAnsiTheme="majorHAnsi" w:cstheme="majorBidi"/>
      <w:b/>
      <w:bCs/>
      <w:color w:val="333333"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4063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0632"/>
    <w:rPr>
      <w:rFonts w:ascii="Tahoma" w:eastAsia="微软雅黑" w:hAnsi="Tahoma" w:cs="Times New Roman"/>
      <w:color w:val="333333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40632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40632"/>
    <w:rPr>
      <w:rFonts w:ascii="Tahoma" w:eastAsia="微软雅黑" w:hAnsi="Tahoma" w:cs="Times New Roman"/>
      <w:color w:val="333333"/>
      <w:kern w:val="0"/>
      <w:sz w:val="18"/>
      <w:szCs w:val="18"/>
    </w:rPr>
  </w:style>
  <w:style w:type="paragraph" w:styleId="aa">
    <w:name w:val="Normal (Web)"/>
    <w:basedOn w:val="a"/>
    <w:qFormat/>
    <w:rsid w:val="00B36F7D"/>
    <w:pPr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2021-05-31T02:14:00Z</cp:lastPrinted>
  <dcterms:created xsi:type="dcterms:W3CDTF">2021-05-29T07:07:00Z</dcterms:created>
  <dcterms:modified xsi:type="dcterms:W3CDTF">2021-06-03T11:14:00Z</dcterms:modified>
</cp:coreProperties>
</file>