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1391"/>
        <w:gridCol w:w="2197"/>
        <w:gridCol w:w="29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内江师范学院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差额拨款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四川省内江市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东桐路1124号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人才培养、科学研究、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D0D0D"/>
                <w:kern w:val="0"/>
                <w:sz w:val="22"/>
                <w:szCs w:val="22"/>
                <w:lang w:val="en-US" w:eastAsia="zh-CN" w:bidi="ar"/>
              </w:rPr>
              <w:t>服务社会和文化传承与创新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 w:line="480" w:lineRule="auto"/>
        <w:ind w:left="0" w:right="0" w:firstLine="440"/>
        <w:jc w:val="left"/>
      </w:pPr>
      <w:r>
        <w:rPr>
          <w:rFonts w:hint="eastAsia" w:ascii="微软雅黑" w:hAnsi="微软雅黑" w:eastAsia="微软雅黑" w:cs="微软雅黑"/>
          <w:color w:val="0D0D0D"/>
          <w:kern w:val="0"/>
          <w:sz w:val="22"/>
          <w:szCs w:val="22"/>
          <w:shd w:val="clear" w:fill="FFFFFF"/>
          <w:lang w:val="en-US" w:eastAsia="zh-CN" w:bidi="ar"/>
        </w:rPr>
        <w:t>内江师范学院是四川省人民政府举办的全日制普通本科院校。学校所在地内江市位于成都、重庆中点，是川、渝、滇、黔的重要交通枢纽和物流中心。这里风景如画、人文荟萃，素有“大千故里、书画之乡”的美誉。</w:t>
      </w:r>
    </w:p>
    <w:p>
      <w:pPr>
        <w:keepNext w:val="0"/>
        <w:keepLines w:val="0"/>
        <w:widowControl/>
        <w:suppressLineNumbers w:val="0"/>
        <w:spacing w:before="120" w:beforeAutospacing="0" w:after="0" w:afterAutospacing="0" w:line="480" w:lineRule="auto"/>
        <w:ind w:left="0" w:right="0" w:firstLine="440"/>
        <w:jc w:val="left"/>
      </w:pPr>
      <w:r>
        <w:rPr>
          <w:rFonts w:hint="eastAsia" w:ascii="微软雅黑" w:hAnsi="微软雅黑" w:eastAsia="微软雅黑" w:cs="微软雅黑"/>
          <w:color w:val="0D0D0D"/>
          <w:kern w:val="0"/>
          <w:sz w:val="22"/>
          <w:szCs w:val="22"/>
          <w:shd w:val="clear" w:fill="FFFFFF"/>
          <w:lang w:val="en-US" w:eastAsia="zh-CN" w:bidi="ar"/>
        </w:rPr>
        <w:t>办学资源富集，学科门类齐全。学校现占地3115亩（含新校区已过户土地），有校舍73万平方米（含新校区已建成但未交付使用），馆藏纸质图书193万余册，教学仪器设备总值2.08亿元。学校设有19个二级学院，64个本科专业（招生专业55个），其中师范专业17个，涵盖文学、理学、工学、农学、法学、教育学、管理学、历史学、经济学、艺术学10个学科门类。学校面向全国28个省市区招生，现有全日制本专科学生、留学生、研究生约19000人。</w:t>
      </w:r>
    </w:p>
    <w:p>
      <w:pPr>
        <w:keepNext w:val="0"/>
        <w:keepLines w:val="0"/>
        <w:widowControl/>
        <w:suppressLineNumbers w:val="0"/>
        <w:spacing w:before="120" w:beforeAutospacing="0" w:after="0" w:afterAutospacing="0" w:line="480" w:lineRule="auto"/>
        <w:ind w:left="0" w:right="0" w:firstLine="440"/>
        <w:jc w:val="left"/>
      </w:pPr>
      <w:r>
        <w:rPr>
          <w:rFonts w:hint="eastAsia" w:ascii="微软雅黑" w:hAnsi="微软雅黑" w:eastAsia="微软雅黑" w:cs="微软雅黑"/>
          <w:color w:val="0D0D0D"/>
          <w:kern w:val="0"/>
          <w:sz w:val="22"/>
          <w:szCs w:val="22"/>
          <w:shd w:val="clear" w:fill="FFFFFF"/>
          <w:lang w:val="en-US" w:eastAsia="zh-CN" w:bidi="ar"/>
        </w:rPr>
        <w:t>学校通讯地址为：四川省内江市东桐路1124号，邮编：641112（其他详细情况请在内江师范学院网站上查阅[网址：www.njtc.edu.cn]）。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D3CA3"/>
    <w:rsid w:val="236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2021-06-11T04:36:00Z</dcterms:created>
  <dc:creator>ぺ灬cc果冻ル</dc:creator>
  <cp:lastModifiedBy>ぺ灬cc果冻ル</cp:lastModifiedBy>
  <dcterms:modified xsi:type="dcterms:W3CDTF">2021-06-11T04:36:25Z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