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“双一流”院校（学科）名单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国家教育部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2017年9月20日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发布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按学校代码排序）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一、“一流大学”建设A类院校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 、“一流大学”建设B类院校和</w:t>
      </w:r>
      <w:r>
        <w:rPr>
          <w:rFonts w:ascii="黑体" w:hAnsi="黑体" w:eastAsia="黑体" w:cs="黑体"/>
        </w:rPr>
        <w:t>学科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  <w:t>注：加（自定）标示的学科，是教育部根据“双一流”建设专家委员会建议，由高校自主确定，并经教育部批准备案纳入世界一流学科建设。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东北大学：控制科学与工程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郑州大学：临床医学（自定）、材料科学与工程（自定）、化学（自定）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湖南大学：化学、机械工程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云南大学：民族学、生态学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西北农林科技大学：农学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新疆大学：马克思主义理论（自定）、化学（自定）、计算机科学与技术（自定）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三、“一流学科”建设涉及的有关院校和学科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北京交通大学：系统科学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北京工业大学：土木工程（自定）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北京科技大学：科学技术史、材料科学与工程、冶金工程、矿业工程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北京化工大学：化学工程与技术（自定）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北京邮电大学：信息与通信工程、计算机科学与技术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北京林业大学：风景园林学、林学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北京协和医学院：生物学、生物医学工程、临床医学、药学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北京中医药大学：中医学、中西医结合、中药学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首都师范大学：数学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北京外国语大学：外国语言文学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中国传媒大学：新闻传播学、戏剧与影视学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中央财经大学：应用经济学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对外经济贸易大学：应用经济学（自定）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外交学院：政治学（自定）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中国人民公安大学：公安学（自定）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北京体育大学：体育学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中央音乐学院：音乐与舞蹈学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中国音乐学院：音乐与舞蹈学（自定）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中央美术学院：美术学、设计学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中央戏剧学院：戏剧与影视学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中国政法大学：法学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天津工业大学：纺织科学与工程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天津医科大学：临床医学（自定）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天津中医药大学：中药学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华北电力大学：电气工程（自定）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河北工业大学：电气工程（自定）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太原理工大学：化学工程与技术（自定）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内蒙古大学：生物学（自定）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辽宁大学：应用经济学（自定）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大连海事大学：交通运输工程（自定）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延边大学：外国语言文学（自定）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东北师范大学：马克思主义理论、世界史、数学、化学、统计学、材料科学与工程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哈尔滨工程大学：船舶与海洋工程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东北农业大学：畜牧学（自定）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东北林业大学：林业工程、林学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华东理工大学：化学、材料科学与工程、化学工程与技术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东华大学：纺织科学与工程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上海海洋大学：水产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上海中医药大学：中医学、中药学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上海外国语大学：外国语言文学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上海财经大学：统计学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上海体育学院：体育学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上海音乐学院：音乐与舞蹈学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上海大学：机械工程（自定）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苏州大学：材料科学与工程（自定）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南京航空航天大学：力学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南京理工大学：兵器科学与技术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中国矿业大学：安全科学与工程、矿业工程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南京邮电大学：电子科学与技术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河海大学：水利工程、环境科学与工程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江南大学：轻工技术与工程、食品科学与工程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南京林业大学：林业工程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南京信息工程大学：大气科学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南京农业大学：作物学、农业资源与环境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中国药科大学：中药学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南京师范大学：地理学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中国美术学院：美术学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安徽大学：材料科学与工程（自定）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合肥工业大学：管理科学与工程（自定）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福州大学：化学（自定）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南昌大学：材料科学与工程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中国石油大学（华东）：石油与天然气工程、地质资源与地质工程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河南大学：生物学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中国地质大学（武汉）：地质学、地质资源与地质工程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武汉理工大学：材料科学与工程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华中师范大学：政治学、中国语言文学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中南财经政法大学：法学（自定）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湖南师范大学：外国语言文学（自定）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暨南大学：药学（自定）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广州中医药大学：中医学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华南师范大学：物理学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海南大学：作物学（自定）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广西大学：土木工程（自定）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西南交通大学：交通运输工程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西南石油大学：石油与天然气工程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成都理工大学：地质学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四川农业大学：作物学（自定）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成都中医药大学：中药学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西南大学：生物学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西南财经大学：应用经济学（自定）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贵州大学：植物保护（自定）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西藏大学：生态学（自定）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西北大学：地质学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西安电子科技大学：信息与通信工程、计算机科学与技术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长安大学：交通运输工程（自定）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陕西师范大学：中国语言文学（自定）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青海大学：生态学（自定）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宁夏大学：化学工程与技术（自定）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石河子大学：化学工程与技术（自定）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中国矿业大学（北京）：安全科学与工程、矿业工程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中国石油大学（北京）：石油与天然气工程、地质资源与地质工程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中国地质大学（北京）：地质学、地质资源与地质工程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宁波大学：力学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中国科学院大学：化学、材料科学与工程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第二军医大学：基础医学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第四军医大学：临床医学（自定）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世界大学排名前300名院校名单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参照泰晤士高等教育世界大学排名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/>
        </w:rPr>
      </w:pPr>
    </w:p>
    <w:tbl>
      <w:tblPr>
        <w:tblStyle w:val="6"/>
        <w:tblW w:w="91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5815"/>
        <w:gridCol w:w="1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院校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国家/地区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加州大学伯克利分校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约翰霍普金斯大学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加州大学洛杉矶分校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密歇根大学安娜堡分校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伦敦政治经济学院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卡耐基梅隆大学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加州大学圣地亚哥分校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英属哥伦比亚大学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伦敦大学国王学院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卡罗琳学院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日本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德克萨斯大学奥斯汀分校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鲁汶大学（荷语）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巴黎人文与科学学院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伊利诺伊大学厄本那-香槟分校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威斯康辛大学麦迪逊分校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圣路易斯华盛顿大学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南加州大学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波士顿大学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日本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澳洲国立大学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首尔国立大学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万格宁根大学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加州大学戴维斯分校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莫纳什大学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加州大学圣塔芭芭拉分校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麦克马斯特大学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莱顿大学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伊拉斯姆斯大学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蒙特利尔大学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柏林查理特医科大学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乌得勒支大学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蒂宾根大学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格罗宁根大学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柏林洪堡大学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俄亥俄州立大学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弗莱堡大学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丹麦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艾茉莉大学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明尼苏达大学双城分校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巴黎高等理工学院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马里兰大学学院公园分校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巴塞尔大学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普渡大学西拉法叶分校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韩国高等科技学院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国立台湾大学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中国台湾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加州大学尔湾分校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赫尔辛基大学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芬兰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达特茅斯学院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根特大学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隆德大学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密歇根州立大学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奥胡斯大学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丹麦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亚琛工业大学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伯尔尼大学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伦敦大学玛丽女王学院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乌普萨拉大学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范德堡大学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波恩大学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宾州州立大学公园分校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阿姆斯特丹自由大学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弗吉尼亚大学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阿德雷德大学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柏林自由大学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乔治敦大学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凯斯西储大学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马斯特里赫特大学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亚利桑那大学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莱斯大学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奥斯陆大学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挪威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南安普敦大学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哥廷根大学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科罗拉多大学博尔德分校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匹兹堡大学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约克大学（英国）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汉堡大学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兰卡斯特大学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巴黎大学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奈梅亨大学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西澳大学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印第安纳大学伯明顿分校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曼海姆大学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柏林工业大学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乌尔姆大学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维尔茨堡大学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科隆大学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渥太华大学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奥克兰大学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罗切斯特大学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杜伦大学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日内瓦大学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浦项科技大学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佛罗里达大学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庞培法布拉大学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德累斯顿工业大学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开普敦大学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都柏林圣三一学院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塔夫斯大学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比勒费尔德大学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诺丁汉大学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萨塞克斯大学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悉尼科技大学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利物浦大学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鲁汶大学（法语）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维也纳大学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罗格斯大学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博洛尼亚大学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高丽大学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阿拉巴马大学伯明翰分校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安特卫普大学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莱斯特大学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圣母大学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比萨圣安娜大学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埃克塞特大学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莫斯科国立大学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蔚山国立科技学院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阿伯丁大学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纽卡斯尔大学（英国）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巴黎-萨克雷大学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比萨高等师范学院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巴塞罗那自治大学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斯德哥尔摩大学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亚利桑那州立大学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堪培拉大学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昆士兰科技大学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埃因霍温理工大学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乔治华盛顿大学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丹麦理工大学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丹麦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延世大学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卡迪夫大学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哥德堡大学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洛桑大学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特拉维夫大学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麦考瑞大学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明斯特大学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德州农工大学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巴塞罗那大学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埃尔朗根-纽伦堡大学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卡尔加里大学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东安格利亚大学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贝尔法斯特女王大学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奥尔堡大学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丹麦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阿尔托大学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芬兰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卑尔根大学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挪威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布兰迪斯大学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加州大学圣克鲁兹分校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查尔姆斯工业大学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哥本哈根商学院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科廷大学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杜伊斯堡-埃森大学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邓迪大学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格里菲斯大学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夏威夷大学马诺阿分校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耶路撒冷希伯来大学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以色列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霍恩海姆大学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霍华德大学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爱荷华大学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詹姆斯库克大学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卡尔斯鲁厄理工学院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阿卜杜勒阿齐兹国王大学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沙特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瑞典皇家理工学院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拉筹伯大学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布鲁塞尔自由大学（法语）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卢森堡大学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卢森堡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马萨诸塞大学阿默斯特分校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格拉茨医科大学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因斯布鲁克医科大学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维也纳医科大学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奥地利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迈阿密大学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莫斯科物理技术学院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奥塔戈大学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爱尔兰皇家外科医学院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雷丁大学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伦敦大学圣乔治学院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圣保罗大学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罗马第一大学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南佛罗里达大学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圣安德鲁斯大学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巴黎高等电信学院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蒂尔堡大学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东北大学（日本）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日本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特文特大学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犹他大学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弗吉尼亚理工学院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滑铁卢大学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西安大略大学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金山大学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201–250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卧龙岗大学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阿尔法塞尔大学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沙特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奥克兰理工大学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澳洲天主大学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布莱顿与萨塞克斯医学院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纽约州立大学水牛城分校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加州大学河滨分校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辛辛那提大学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戴尔豪斯大学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迪肯大学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巴黎高等路桥学院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里昂高等师范学院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佛林德斯大学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佛罗里达州立大学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耶拿大学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乔治梅森大学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法兰克福大学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俄罗斯高等经济学院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伊利诺伊大学芝加哥分校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不来梅雅各布大学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基尔大学（德国）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康斯坦茨大学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庆熙大学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拉瓦尔大学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澳门科技大学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纳瓦拉大学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西班牙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纽卡斯尔大学（澳洲）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新墨西哥大学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诺瓦东南大学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俄勒冈健康科学大学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帕多瓦大学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波茨坦大学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皇后大学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波鸿大学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西门菲莎大学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南丹麦大学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丹麦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纽约州立大学奥尔巴尼分校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斯泰伦博斯大学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南非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萨里大学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斯旺西大学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英国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塔尔图大学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爱沙尼亚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提契诺大学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瑞士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都柏林大学学院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圣拉斐尔大学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布鲁塞尔自由大学（荷语）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维克森林大学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西悉尼大学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251–300</w:t>
            </w:r>
          </w:p>
        </w:tc>
        <w:tc>
          <w:tcPr>
            <w:tcW w:w="5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威廉玛丽学院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美国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</w:pPr>
    </w:p>
    <w:sectPr>
      <w:headerReference r:id="rId3" w:type="default"/>
      <w:footerReference r:id="rId4" w:type="default"/>
      <w:pgSz w:w="11906" w:h="16838"/>
      <w:pgMar w:top="1701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631FFD"/>
    <w:rsid w:val="006518B9"/>
    <w:rsid w:val="007605BF"/>
    <w:rsid w:val="00823112"/>
    <w:rsid w:val="00944EE3"/>
    <w:rsid w:val="009F65CE"/>
    <w:rsid w:val="00A377A0"/>
    <w:rsid w:val="00CC43F8"/>
    <w:rsid w:val="00E074B1"/>
    <w:rsid w:val="00F47D3C"/>
    <w:rsid w:val="00F528A6"/>
    <w:rsid w:val="00FE7C17"/>
    <w:rsid w:val="13431FC5"/>
    <w:rsid w:val="1E723CFD"/>
    <w:rsid w:val="1F5321A7"/>
    <w:rsid w:val="1FD81193"/>
    <w:rsid w:val="2CAE6731"/>
    <w:rsid w:val="36BA680F"/>
    <w:rsid w:val="45E43E03"/>
    <w:rsid w:val="4CA51A5B"/>
    <w:rsid w:val="58704C97"/>
    <w:rsid w:val="67245346"/>
    <w:rsid w:val="7A8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="Cambria" w:hAnsi="Cambria" w:eastAsia="宋体" w:cs="Times New Roman"/>
      <w:b/>
      <w:bCs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1600</Words>
  <Characters>9121</Characters>
  <Lines>76</Lines>
  <Paragraphs>21</Paragraphs>
  <TotalTime>154</TotalTime>
  <ScaleCrop>false</ScaleCrop>
  <LinksUpToDate>false</LinksUpToDate>
  <CharactersWithSpaces>10700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快到碗里来</cp:lastModifiedBy>
  <cp:lastPrinted>2021-05-13T02:28:00Z</cp:lastPrinted>
  <dcterms:modified xsi:type="dcterms:W3CDTF">2021-07-19T05:38:24Z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D76B6745671D4657855386F7ADB4E0D2</vt:lpwstr>
  </property>
</Properties>
</file>