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ind w:right="480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南海区基层退役军人服务项目</w: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工作</w:t>
      </w:r>
      <w:r>
        <w:rPr>
          <w:rFonts w:hint="eastAsia" w:ascii="方正小标宋简体" w:hAnsi="方正小标宋简体" w:eastAsia="方正小标宋简体"/>
          <w:sz w:val="36"/>
          <w:szCs w:val="32"/>
        </w:rPr>
        <w:t>人员职位表</w:t>
      </w:r>
    </w:p>
    <w:p>
      <w:pPr>
        <w:spacing w:line="540" w:lineRule="exact"/>
        <w:jc w:val="center"/>
        <w:rPr>
          <w:rFonts w:ascii="方正小标宋简体" w:hAnsi="方正小标宋简体" w:eastAsia="方正小标宋简体"/>
          <w:sz w:val="36"/>
          <w:szCs w:val="32"/>
        </w:rPr>
      </w:pPr>
    </w:p>
    <w:tbl>
      <w:tblPr>
        <w:tblStyle w:val="6"/>
        <w:tblW w:w="14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50"/>
        <w:gridCol w:w="2316"/>
        <w:gridCol w:w="767"/>
        <w:gridCol w:w="967"/>
        <w:gridCol w:w="1000"/>
        <w:gridCol w:w="1100"/>
        <w:gridCol w:w="1733"/>
        <w:gridCol w:w="325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5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招聘职位</w:t>
            </w:r>
          </w:p>
        </w:tc>
        <w:tc>
          <w:tcPr>
            <w:tcW w:w="231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职位简介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招聘人数</w:t>
            </w: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年龄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学历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学位</w:t>
            </w:r>
          </w:p>
        </w:tc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专业名称</w:t>
            </w:r>
          </w:p>
        </w:tc>
        <w:tc>
          <w:tcPr>
            <w:tcW w:w="32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其他要求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年收入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01</w:t>
            </w: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桂城街道退役军人服务中心工作人员</w:t>
            </w:r>
          </w:p>
        </w:tc>
        <w:tc>
          <w:tcPr>
            <w:tcW w:w="2316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派驻到桂城街道退役军人服务中心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从事辖内退役军人服务保障工作。</w:t>
            </w:r>
          </w:p>
        </w:tc>
        <w:tc>
          <w:tcPr>
            <w:tcW w:w="7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35周岁以下</w:t>
            </w:r>
          </w:p>
        </w:tc>
        <w:tc>
          <w:tcPr>
            <w:tcW w:w="10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</w:t>
            </w:r>
          </w:p>
        </w:tc>
        <w:tc>
          <w:tcPr>
            <w:tcW w:w="11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/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  <w:tc>
          <w:tcPr>
            <w:tcW w:w="3250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佛山户籍，熟悉基层情况，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具有</w:t>
            </w: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一定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的文字功底、沟通协调能力和组织活动能力，熟悉办公软件和电脑使用。</w:t>
            </w:r>
          </w:p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bCs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同等条件下优先考虑退役军人以及具有职业资格的社会工作者</w:t>
            </w:r>
            <w:r>
              <w:rPr>
                <w:rFonts w:hint="eastAsia" w:ascii="仿宋" w:hAnsi="仿宋" w:eastAsia="仿宋" w:cs="仿宋"/>
                <w:bCs/>
                <w:szCs w:val="32"/>
                <w:lang w:eastAsia="zh-CN"/>
              </w:rPr>
              <w:t>。</w:t>
            </w:r>
          </w:p>
        </w:tc>
        <w:tc>
          <w:tcPr>
            <w:tcW w:w="108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约8.5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02</w:t>
            </w: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九江镇退役军人服务中心工作人员</w:t>
            </w:r>
          </w:p>
        </w:tc>
        <w:tc>
          <w:tcPr>
            <w:tcW w:w="2316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派驻到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九江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道退役军人服务中心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从事辖内退役军人服务保障工作。</w:t>
            </w:r>
          </w:p>
        </w:tc>
        <w:tc>
          <w:tcPr>
            <w:tcW w:w="7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35周岁以下</w:t>
            </w:r>
          </w:p>
        </w:tc>
        <w:tc>
          <w:tcPr>
            <w:tcW w:w="10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1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/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  <w:tc>
          <w:tcPr>
            <w:tcW w:w="3250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佛山户籍，熟悉基层情况，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具有</w:t>
            </w: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一定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的文字功底、沟通协调能力和组织活动能力，熟悉办公软件和电脑使用。</w:t>
            </w:r>
          </w:p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bCs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同等条件下优先考虑退役军人以及具有职业资格的社会工作者</w:t>
            </w:r>
            <w:r>
              <w:rPr>
                <w:rFonts w:hint="eastAsia" w:ascii="仿宋" w:hAnsi="仿宋" w:eastAsia="仿宋" w:cs="仿宋"/>
                <w:bCs/>
                <w:szCs w:val="32"/>
                <w:lang w:eastAsia="zh-CN"/>
              </w:rPr>
              <w:t>。</w:t>
            </w:r>
          </w:p>
        </w:tc>
        <w:tc>
          <w:tcPr>
            <w:tcW w:w="108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约6.8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03</w:t>
            </w: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丹灶镇退役军人服务中心工作人员</w:t>
            </w:r>
          </w:p>
        </w:tc>
        <w:tc>
          <w:tcPr>
            <w:tcW w:w="2316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派驻到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丹灶镇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退役军人服务中心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从事辖内退役军人服务保障工作。</w:t>
            </w:r>
          </w:p>
        </w:tc>
        <w:tc>
          <w:tcPr>
            <w:tcW w:w="7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35周岁以下</w:t>
            </w:r>
          </w:p>
        </w:tc>
        <w:tc>
          <w:tcPr>
            <w:tcW w:w="10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1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/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  <w:tc>
          <w:tcPr>
            <w:tcW w:w="3250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佛山户籍，熟悉基层情况，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具有</w:t>
            </w: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一定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的文字功底、沟通协调能力和组织活动能力，熟悉办公软件和电脑使用。</w:t>
            </w:r>
          </w:p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bCs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同等条件下优先考虑退役军人以及具有职业资格的社会工作者</w:t>
            </w:r>
            <w:r>
              <w:rPr>
                <w:rFonts w:hint="eastAsia" w:ascii="仿宋" w:hAnsi="仿宋" w:eastAsia="仿宋" w:cs="仿宋"/>
                <w:bCs/>
                <w:szCs w:val="32"/>
                <w:lang w:eastAsia="zh-CN"/>
              </w:rPr>
              <w:t>。</w:t>
            </w:r>
          </w:p>
        </w:tc>
        <w:tc>
          <w:tcPr>
            <w:tcW w:w="108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约6.8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04</w:t>
            </w: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西樵镇退役军人服务中心工作人员</w:t>
            </w:r>
          </w:p>
        </w:tc>
        <w:tc>
          <w:tcPr>
            <w:tcW w:w="2316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派驻到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西樵镇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退役军人服务中心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从事辖内退役军人服务保障工作。</w:t>
            </w:r>
          </w:p>
        </w:tc>
        <w:tc>
          <w:tcPr>
            <w:tcW w:w="7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Cs w:val="32"/>
              </w:rPr>
              <w:t>周岁以下</w:t>
            </w:r>
          </w:p>
        </w:tc>
        <w:tc>
          <w:tcPr>
            <w:tcW w:w="10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1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/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  <w:tc>
          <w:tcPr>
            <w:tcW w:w="3250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佛山户籍，熟悉基层情况，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具有</w:t>
            </w: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一定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的文字功底、沟通协调能力和组织活动能力，熟悉办公软件和电脑使用。</w:t>
            </w:r>
          </w:p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同等条件下优先考虑退役军人以及具有职业资格的社会工作者</w:t>
            </w:r>
            <w:r>
              <w:rPr>
                <w:rFonts w:hint="eastAsia" w:ascii="仿宋" w:hAnsi="仿宋" w:eastAsia="仿宋" w:cs="仿宋"/>
                <w:bCs/>
                <w:szCs w:val="32"/>
                <w:lang w:eastAsia="zh-CN"/>
              </w:rPr>
              <w:t>。</w:t>
            </w:r>
          </w:p>
        </w:tc>
        <w:tc>
          <w:tcPr>
            <w:tcW w:w="108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约6.8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05</w:t>
            </w: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大沥镇退役军人服务中心工作人员</w:t>
            </w:r>
          </w:p>
        </w:tc>
        <w:tc>
          <w:tcPr>
            <w:tcW w:w="2316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派驻到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大沥镇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退役军人服务中心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从事辖内退役军人服务保障工作。</w:t>
            </w:r>
          </w:p>
        </w:tc>
        <w:tc>
          <w:tcPr>
            <w:tcW w:w="7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35周岁以下</w:t>
            </w:r>
          </w:p>
        </w:tc>
        <w:tc>
          <w:tcPr>
            <w:tcW w:w="10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1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/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  <w:tc>
          <w:tcPr>
            <w:tcW w:w="3250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佛山户籍，熟悉基层情况，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具有</w:t>
            </w: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一定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的文字功底、沟通协调能力和组织活动能力，熟悉办公软件和电脑使用。</w:t>
            </w:r>
          </w:p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同等条件下优先考虑退役军人以及具有职业资格的社会工作者</w:t>
            </w:r>
            <w:r>
              <w:rPr>
                <w:rFonts w:hint="eastAsia" w:ascii="仿宋" w:hAnsi="仿宋" w:eastAsia="仿宋" w:cs="仿宋"/>
                <w:bCs/>
                <w:szCs w:val="32"/>
                <w:lang w:eastAsia="zh-CN"/>
              </w:rPr>
              <w:t>。</w:t>
            </w:r>
          </w:p>
        </w:tc>
        <w:tc>
          <w:tcPr>
            <w:tcW w:w="108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约6.8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06</w:t>
            </w: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狮山镇退役军人服务中心工作人员</w:t>
            </w:r>
          </w:p>
        </w:tc>
        <w:tc>
          <w:tcPr>
            <w:tcW w:w="2316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派驻到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狮山镇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退役军人服务中心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从事辖内退役军人服务保障工作。</w:t>
            </w:r>
          </w:p>
        </w:tc>
        <w:tc>
          <w:tcPr>
            <w:tcW w:w="7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32"/>
                <w:lang w:val="en-US" w:eastAsia="zh-CN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35周岁以下</w:t>
            </w:r>
          </w:p>
        </w:tc>
        <w:tc>
          <w:tcPr>
            <w:tcW w:w="10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1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/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  <w:tc>
          <w:tcPr>
            <w:tcW w:w="3250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佛山户籍，熟悉基层情况，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具有</w:t>
            </w: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一定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的文字功底、沟通协调能力和组织活动能力，熟悉办公软件和电脑使用。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同等条件下优先考虑退役军人以及具有职业资格的社会工作者</w:t>
            </w:r>
            <w:r>
              <w:rPr>
                <w:rFonts w:hint="eastAsia" w:ascii="仿宋" w:hAnsi="仿宋" w:eastAsia="仿宋" w:cs="仿宋"/>
                <w:bCs/>
                <w:szCs w:val="32"/>
                <w:lang w:eastAsia="zh-CN"/>
              </w:rPr>
              <w:t>。</w:t>
            </w:r>
          </w:p>
        </w:tc>
        <w:tc>
          <w:tcPr>
            <w:tcW w:w="108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约6.8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07</w:t>
            </w: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里水镇退役军人服务中心工作人员</w:t>
            </w:r>
          </w:p>
        </w:tc>
        <w:tc>
          <w:tcPr>
            <w:tcW w:w="2316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派驻到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里水镇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退役军人服务中心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从事辖内退役军人服务保障工作。</w:t>
            </w:r>
          </w:p>
        </w:tc>
        <w:tc>
          <w:tcPr>
            <w:tcW w:w="7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35周岁以下</w:t>
            </w:r>
          </w:p>
        </w:tc>
        <w:tc>
          <w:tcPr>
            <w:tcW w:w="10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1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/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  <w:tc>
          <w:tcPr>
            <w:tcW w:w="3250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佛山户籍，熟悉基层情况，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具有</w:t>
            </w: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一定</w:t>
            </w:r>
            <w:r>
              <w:rPr>
                <w:rFonts w:hint="eastAsia" w:ascii="仿宋" w:hAnsi="仿宋" w:eastAsia="仿宋" w:cs="仿宋"/>
                <w:bCs/>
                <w:szCs w:val="32"/>
              </w:rPr>
              <w:t>的文字功底、沟通协调能力和组织活动能力，熟悉办公软件和电脑使用。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32"/>
                <w:lang w:val="en-US" w:eastAsia="zh-CN"/>
              </w:rPr>
              <w:t>同等条件下优先考虑退役军人以及具有职业资格的社会工作者</w:t>
            </w:r>
            <w:r>
              <w:rPr>
                <w:rFonts w:hint="eastAsia" w:ascii="仿宋" w:hAnsi="仿宋" w:eastAsia="仿宋" w:cs="仿宋"/>
                <w:bCs/>
                <w:szCs w:val="32"/>
                <w:lang w:eastAsia="zh-CN"/>
              </w:rPr>
              <w:t>。</w:t>
            </w:r>
          </w:p>
        </w:tc>
        <w:tc>
          <w:tcPr>
            <w:tcW w:w="108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税前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约6.8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万元</w:t>
            </w:r>
          </w:p>
        </w:tc>
      </w:tr>
    </w:tbl>
    <w:p>
      <w:pPr>
        <w:spacing w:line="540" w:lineRule="exact"/>
        <w:rPr>
          <w:rFonts w:hint="eastAsia" w:ascii="方正小标宋简体" w:hAnsi="方正小标宋简体" w:eastAsia="方正小标宋简体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福利待遇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说明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</w:p>
    <w:p>
      <w:pPr>
        <w:spacing w:line="560" w:lineRule="exact"/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年收入为税前，</w:t>
      </w:r>
      <w:r>
        <w:rPr>
          <w:rFonts w:ascii="仿宋" w:hAnsi="仿宋" w:eastAsia="仿宋"/>
          <w:bCs/>
          <w:sz w:val="28"/>
          <w:szCs w:val="28"/>
        </w:rPr>
        <w:t>员工福利</w:t>
      </w:r>
      <w:r>
        <w:rPr>
          <w:rFonts w:hint="eastAsia" w:ascii="仿宋" w:hAnsi="仿宋" w:eastAsia="仿宋"/>
          <w:bCs/>
          <w:sz w:val="28"/>
          <w:szCs w:val="28"/>
        </w:rPr>
        <w:t>包含：六险一金、绩效奖金、</w:t>
      </w:r>
      <w:r>
        <w:rPr>
          <w:rFonts w:ascii="仿宋" w:hAnsi="仿宋" w:eastAsia="仿宋"/>
          <w:bCs/>
          <w:sz w:val="28"/>
          <w:szCs w:val="28"/>
        </w:rPr>
        <w:t>年度体检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高温</w:t>
      </w:r>
      <w:r>
        <w:rPr>
          <w:rFonts w:hint="eastAsia" w:ascii="仿宋" w:hAnsi="仿宋" w:eastAsia="仿宋"/>
          <w:bCs/>
          <w:sz w:val="28"/>
          <w:szCs w:val="28"/>
        </w:rPr>
        <w:t>福利</w:t>
      </w:r>
      <w:r>
        <w:rPr>
          <w:rFonts w:ascii="仿宋" w:hAnsi="仿宋" w:eastAsia="仿宋"/>
          <w:bCs/>
          <w:sz w:val="28"/>
          <w:szCs w:val="28"/>
        </w:rPr>
        <w:t>、</w:t>
      </w:r>
      <w:r>
        <w:rPr>
          <w:rFonts w:hint="eastAsia" w:ascii="仿宋" w:hAnsi="仿宋" w:eastAsia="仿宋"/>
          <w:bCs/>
          <w:sz w:val="28"/>
          <w:szCs w:val="28"/>
        </w:rPr>
        <w:t>带薪年假、</w:t>
      </w:r>
      <w:r>
        <w:rPr>
          <w:rFonts w:ascii="仿宋" w:hAnsi="仿宋" w:eastAsia="仿宋"/>
          <w:bCs/>
          <w:sz w:val="28"/>
          <w:szCs w:val="28"/>
        </w:rPr>
        <w:t>节日</w:t>
      </w:r>
      <w:r>
        <w:rPr>
          <w:rFonts w:hint="eastAsia" w:ascii="仿宋" w:hAnsi="仿宋" w:eastAsia="仿宋"/>
          <w:bCs/>
          <w:sz w:val="28"/>
          <w:szCs w:val="28"/>
        </w:rPr>
        <w:t>礼品</w:t>
      </w:r>
      <w:r>
        <w:rPr>
          <w:rFonts w:ascii="仿宋" w:hAnsi="仿宋" w:eastAsia="仿宋"/>
          <w:bCs/>
          <w:sz w:val="28"/>
          <w:szCs w:val="28"/>
        </w:rPr>
        <w:t>、培训学习机会、生日/结婚/生育贺礼等。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AC53A7"/>
    <w:rsid w:val="00014812"/>
    <w:rsid w:val="001C2676"/>
    <w:rsid w:val="004E1504"/>
    <w:rsid w:val="00636CB3"/>
    <w:rsid w:val="00A101E3"/>
    <w:rsid w:val="00AB1A6E"/>
    <w:rsid w:val="00C56CE0"/>
    <w:rsid w:val="00E756BE"/>
    <w:rsid w:val="00FB275D"/>
    <w:rsid w:val="0EBF3E06"/>
    <w:rsid w:val="156C7150"/>
    <w:rsid w:val="24071742"/>
    <w:rsid w:val="33B73746"/>
    <w:rsid w:val="36E22522"/>
    <w:rsid w:val="3E0773D9"/>
    <w:rsid w:val="40AC53A7"/>
    <w:rsid w:val="44A20996"/>
    <w:rsid w:val="48E76945"/>
    <w:rsid w:val="4CD731D9"/>
    <w:rsid w:val="5B3E6CD0"/>
    <w:rsid w:val="61253446"/>
    <w:rsid w:val="6A422DE5"/>
    <w:rsid w:val="6B5C6F21"/>
    <w:rsid w:val="725B0D59"/>
    <w:rsid w:val="7E1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正文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237</Words>
  <Characters>1352</Characters>
  <Lines>11</Lines>
  <Paragraphs>3</Paragraphs>
  <TotalTime>0</TotalTime>
  <ScaleCrop>false</ScaleCrop>
  <LinksUpToDate>false</LinksUpToDate>
  <CharactersWithSpaces>1586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2021-08-17T08:09:00Z</dcterms:created>
  <dc:creator>Administrator</dc:creator>
  <cp:lastModifiedBy>陈海龙</cp:lastModifiedBy>
  <cp:lastPrinted>2021-09-06T07:21:45Z</cp:lastPrinted>
  <dcterms:modified xsi:type="dcterms:W3CDTF">2021-09-06T08:01:46Z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