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OLE_LINK1"/>
      <w:r>
        <w:rPr>
          <w:rFonts w:hint="eastAsia" w:ascii="方正小标宋简体" w:eastAsia="方正小标宋简体"/>
          <w:sz w:val="44"/>
          <w:szCs w:val="44"/>
          <w:lang w:eastAsia="zh-CN"/>
        </w:rPr>
        <w:t>省属事业单位公开招聘报名登记表及诚信承诺书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b/>
          <w:sz w:val="24"/>
          <w:lang w:eastAsia="zh-CN"/>
        </w:rPr>
        <w:t>名称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                          应聘岗位专业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</w:rPr>
        <w:t xml:space="preserve">                       </w:t>
      </w:r>
    </w:p>
    <w:tbl>
      <w:tblPr>
        <w:tblStyle w:val="4"/>
        <w:tblW w:w="10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01"/>
        <w:gridCol w:w="771"/>
        <w:gridCol w:w="759"/>
        <w:gridCol w:w="420"/>
        <w:gridCol w:w="306"/>
        <w:gridCol w:w="959"/>
        <w:gridCol w:w="1088"/>
        <w:gridCol w:w="235"/>
        <w:gridCol w:w="1675"/>
        <w:gridCol w:w="367"/>
        <w:gridCol w:w="79"/>
        <w:gridCol w:w="20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ind w:right="-10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职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60" w:lineRule="exact"/>
              <w:ind w:left="240" w:hanging="232" w:hangingChars="100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是否规培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是在职人员</w:t>
            </w:r>
          </w:p>
        </w:tc>
        <w:tc>
          <w:tcPr>
            <w:tcW w:w="4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主修课程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1" w:hRule="atLeast"/>
        </w:trPr>
        <w:tc>
          <w:tcPr>
            <w:tcW w:w="6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365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365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365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10060" w:type="dxa"/>
            <w:gridSpan w:val="13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注：栏目如无信息请填写“无”；“获奖情况”请填写校级以上获奖；本表正翻页打印。</w:t>
      </w:r>
      <w:bookmarkStart w:id="1" w:name="_GoBack"/>
      <w:bookmarkEnd w:id="1"/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Cs w:val="21"/>
        </w:rPr>
        <w:t xml:space="preserve">                </w:t>
      </w:r>
      <w:bookmarkEnd w:id="0"/>
    </w:p>
    <w:p/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4E91"/>
    <w:rsid w:val="0AFC345C"/>
    <w:rsid w:val="0DB86535"/>
    <w:rsid w:val="12E400CD"/>
    <w:rsid w:val="16043B8B"/>
    <w:rsid w:val="32C452E2"/>
    <w:rsid w:val="3DB05439"/>
    <w:rsid w:val="43F134CE"/>
    <w:rsid w:val="535F4D26"/>
    <w:rsid w:val="56FC5273"/>
    <w:rsid w:val="5AAA7DD7"/>
    <w:rsid w:val="6FE7177A"/>
    <w:rsid w:val="730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2019-02-28T02:01:18Z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