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080" w:type="dxa"/>
        <w:tblInd w:w="-885" w:type="dxa"/>
        <w:tblLayout w:type="fixed"/>
        <w:tblCellMar>
          <w:top w:w="0" w:type="dxa"/>
          <w:left w:w="108" w:type="dxa"/>
          <w:bottom w:w="0" w:type="dxa"/>
          <w:right w:w="108" w:type="dxa"/>
        </w:tblCellMar>
      </w:tblPr>
      <w:tblGrid>
        <w:gridCol w:w="575"/>
        <w:gridCol w:w="864"/>
        <w:gridCol w:w="1725"/>
        <w:gridCol w:w="718"/>
        <w:gridCol w:w="719"/>
        <w:gridCol w:w="863"/>
        <w:gridCol w:w="718"/>
        <w:gridCol w:w="7278"/>
        <w:gridCol w:w="1620"/>
      </w:tblGrid>
      <w:tr>
        <w:tblPrEx>
          <w:tblCellMar>
            <w:top w:w="0" w:type="dxa"/>
            <w:left w:w="108" w:type="dxa"/>
            <w:bottom w:w="0" w:type="dxa"/>
            <w:right w:w="108" w:type="dxa"/>
          </w:tblCellMar>
        </w:tblPrEx>
        <w:trPr>
          <w:trHeight w:val="521" w:hRule="atLeast"/>
        </w:trPr>
        <w:tc>
          <w:tcPr>
            <w:tcW w:w="15080" w:type="dxa"/>
            <w:gridSpan w:val="9"/>
            <w:tcBorders>
              <w:top w:val="nil"/>
              <w:left w:val="nil"/>
              <w:bottom w:val="nil"/>
              <w:right w:val="nil"/>
            </w:tcBorders>
            <w:shd w:val="clear" w:color="auto" w:fill="auto"/>
            <w:vAlign w:val="center"/>
          </w:tcPr>
          <w:p>
            <w:pPr>
              <w:widowControl/>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附件2：</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2022年蒙山县教育局公开招聘幼儿园教师及保育员岗位表</w:t>
            </w:r>
          </w:p>
        </w:tc>
      </w:tr>
      <w:tr>
        <w:tblPrEx>
          <w:tblCellMar>
            <w:top w:w="0" w:type="dxa"/>
            <w:left w:w="108" w:type="dxa"/>
            <w:bottom w:w="0" w:type="dxa"/>
            <w:right w:w="108" w:type="dxa"/>
          </w:tblCellMar>
        </w:tblPrEx>
        <w:trPr>
          <w:trHeight w:val="309" w:hRule="atLeast"/>
        </w:trPr>
        <w:tc>
          <w:tcPr>
            <w:tcW w:w="15080" w:type="dxa"/>
            <w:gridSpan w:val="9"/>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时间：</w:t>
            </w:r>
            <w:r>
              <w:rPr>
                <w:rFonts w:ascii="宋体" w:hAnsi="宋体" w:eastAsia="宋体" w:cs="宋体"/>
                <w:kern w:val="0"/>
                <w:sz w:val="24"/>
                <w:szCs w:val="24"/>
              </w:rPr>
              <w:t>2022年1月28日</w:t>
            </w:r>
          </w:p>
        </w:tc>
      </w:tr>
      <w:tr>
        <w:tblPrEx>
          <w:tblCellMar>
            <w:top w:w="0" w:type="dxa"/>
            <w:left w:w="108" w:type="dxa"/>
            <w:bottom w:w="0" w:type="dxa"/>
            <w:right w:w="108" w:type="dxa"/>
          </w:tblCellMar>
        </w:tblPrEx>
        <w:trPr>
          <w:trHeight w:val="1085" w:hRule="atLeast"/>
        </w:trPr>
        <w:tc>
          <w:tcPr>
            <w:tcW w:w="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序号</w:t>
            </w:r>
          </w:p>
        </w:tc>
        <w:tc>
          <w:tcPr>
            <w:tcW w:w="86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主管</w:t>
            </w:r>
          </w:p>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部门</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招聘单位</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单位性质</w:t>
            </w: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招聘岗位</w:t>
            </w:r>
          </w:p>
        </w:tc>
        <w:tc>
          <w:tcPr>
            <w:tcW w:w="86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岗位类别及等级</w:t>
            </w: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招聘人数</w:t>
            </w:r>
          </w:p>
        </w:tc>
        <w:tc>
          <w:tcPr>
            <w:tcW w:w="727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招聘条件</w:t>
            </w:r>
          </w:p>
        </w:tc>
        <w:tc>
          <w:tcPr>
            <w:tcW w:w="162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b/>
                <w:bCs/>
                <w:kern w:val="0"/>
                <w:szCs w:val="21"/>
              </w:rPr>
            </w:pPr>
            <w:r>
              <w:rPr>
                <w:rFonts w:hint="eastAsia" w:cs="宋体" w:asciiTheme="minorEastAsia" w:hAnsiTheme="minorEastAsia"/>
                <w:b/>
                <w:bCs/>
                <w:kern w:val="0"/>
                <w:szCs w:val="21"/>
              </w:rPr>
              <w:t>联系人及联系电话</w:t>
            </w:r>
          </w:p>
        </w:tc>
      </w:tr>
      <w:tr>
        <w:tblPrEx>
          <w:tblCellMar>
            <w:top w:w="0" w:type="dxa"/>
            <w:left w:w="108" w:type="dxa"/>
            <w:bottom w:w="0" w:type="dxa"/>
            <w:right w:w="108" w:type="dxa"/>
          </w:tblCellMar>
        </w:tblPrEx>
        <w:trPr>
          <w:trHeight w:val="960" w:hRule="atLeast"/>
        </w:trPr>
        <w:tc>
          <w:tcPr>
            <w:tcW w:w="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864"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蒙山县教育局</w:t>
            </w:r>
          </w:p>
          <w:p>
            <w:pPr>
              <w:jc w:val="center"/>
              <w:rPr>
                <w:rFonts w:cs="宋体" w:asciiTheme="minorEastAsia" w:hAnsiTheme="minorEastAsia"/>
                <w:bCs/>
                <w:kern w:val="0"/>
                <w:szCs w:val="21"/>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蒙山县蒙山镇中心幼儿园</w:t>
            </w:r>
          </w:p>
        </w:tc>
        <w:tc>
          <w:tcPr>
            <w:tcW w:w="718"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财政拨款编外用工人员</w:t>
            </w:r>
          </w:p>
          <w:p>
            <w:pPr>
              <w:jc w:val="center"/>
              <w:rPr>
                <w:rFonts w:cs="宋体" w:asciiTheme="minorEastAsia" w:hAnsiTheme="minorEastAsia"/>
                <w:bCs/>
                <w:kern w:val="0"/>
                <w:szCs w:val="21"/>
              </w:rPr>
            </w:pPr>
          </w:p>
        </w:tc>
        <w:tc>
          <w:tcPr>
            <w:tcW w:w="719"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幼儿园教师</w:t>
            </w:r>
          </w:p>
          <w:p>
            <w:pPr>
              <w:jc w:val="center"/>
              <w:rPr>
                <w:rFonts w:cs="宋体" w:asciiTheme="minorEastAsia" w:hAnsiTheme="minorEastAsia"/>
                <w:bCs/>
                <w:kern w:val="0"/>
                <w:szCs w:val="21"/>
              </w:rPr>
            </w:pPr>
          </w:p>
        </w:tc>
        <w:tc>
          <w:tcPr>
            <w:tcW w:w="863"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一类岗位</w:t>
            </w:r>
          </w:p>
          <w:p>
            <w:pPr>
              <w:jc w:val="center"/>
              <w:rPr>
                <w:rFonts w:cs="宋体" w:asciiTheme="minorEastAsia" w:hAnsiTheme="minorEastAsia"/>
                <w:bCs/>
                <w:kern w:val="0"/>
                <w:szCs w:val="21"/>
              </w:rPr>
            </w:pP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78" w:type="dxa"/>
            <w:vMerge w:val="restart"/>
            <w:tcBorders>
              <w:top w:val="nil"/>
              <w:left w:val="nil"/>
              <w:right w:val="single" w:color="auto" w:sz="4" w:space="0"/>
            </w:tcBorders>
            <w:shd w:val="clear" w:color="auto" w:fill="auto"/>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1.拥护党的路线、方针和政策，遵守国家法律、法规;具有良好的政治素质、职业道德。热爱幼教事业，身心健康，有较强的工作责任感及良好的沟通能力，愿意履行机关事业单位使用编外人员相关义务。</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 xml:space="preserve">2.报考教师岗位需具有国家承认的大专及以上学历或取得幼儿园及以上的教师资格证。 </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3.年龄在40周岁以下，具有一定幼儿园工作经验的年龄可放宽到45周岁以下。</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4.身体健康，身体条件适合幼儿园相关工作。</w:t>
            </w:r>
          </w:p>
        </w:tc>
        <w:tc>
          <w:tcPr>
            <w:tcW w:w="1620" w:type="dxa"/>
            <w:vMerge w:val="restart"/>
            <w:tcBorders>
              <w:top w:val="nil"/>
              <w:left w:val="nil"/>
              <w:right w:val="single" w:color="auto" w:sz="4" w:space="0"/>
            </w:tcBorders>
            <w:shd w:val="clear" w:color="auto" w:fill="auto"/>
            <w:vAlign w:val="center"/>
          </w:tcPr>
          <w:p>
            <w:pPr>
              <w:jc w:val="center"/>
              <w:rPr>
                <w:rFonts w:cs="宋体" w:asciiTheme="minorEastAsia" w:hAnsiTheme="minorEastAsia"/>
                <w:bCs/>
                <w:kern w:val="0"/>
                <w:szCs w:val="21"/>
              </w:rPr>
            </w:pPr>
            <w:r>
              <w:rPr>
                <w:rFonts w:hint="eastAsia" w:cs="宋体" w:asciiTheme="minorEastAsia" w:hAnsiTheme="minorEastAsia"/>
                <w:bCs/>
                <w:kern w:val="0"/>
                <w:szCs w:val="21"/>
              </w:rPr>
              <w:t>联系人：温老师；联系电话：0774—6288632、18077448658</w:t>
            </w:r>
          </w:p>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782" w:hRule="atLeast"/>
        </w:trPr>
        <w:tc>
          <w:tcPr>
            <w:tcW w:w="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2</w:t>
            </w:r>
          </w:p>
        </w:tc>
        <w:tc>
          <w:tcPr>
            <w:tcW w:w="86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蒙山县蒙山镇第一幼儿园</w:t>
            </w:r>
          </w:p>
        </w:tc>
        <w:tc>
          <w:tcPr>
            <w:tcW w:w="718"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9"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863"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78"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20"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657" w:hRule="atLeast"/>
        </w:trPr>
        <w:tc>
          <w:tcPr>
            <w:tcW w:w="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3</w:t>
            </w:r>
          </w:p>
        </w:tc>
        <w:tc>
          <w:tcPr>
            <w:tcW w:w="86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蒙山县文圩镇中心幼儿园</w:t>
            </w:r>
          </w:p>
        </w:tc>
        <w:tc>
          <w:tcPr>
            <w:tcW w:w="718"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9"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863"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78"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20"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421" w:hRule="atLeast"/>
        </w:trPr>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kern w:val="0"/>
                <w:szCs w:val="21"/>
                <w:lang w:val="en-US" w:eastAsia="zh-CN"/>
              </w:rPr>
            </w:pPr>
            <w:r>
              <w:rPr>
                <w:rFonts w:hint="eastAsia" w:cs="宋体" w:asciiTheme="minorEastAsia" w:hAnsiTheme="minorEastAsia"/>
                <w:bCs/>
                <w:kern w:val="0"/>
                <w:szCs w:val="21"/>
                <w:lang w:val="en-US" w:eastAsia="zh-CN"/>
              </w:rPr>
              <w:t>4</w:t>
            </w:r>
          </w:p>
        </w:tc>
        <w:tc>
          <w:tcPr>
            <w:tcW w:w="86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蒙山县汉豪乡中心幼儿园</w:t>
            </w:r>
          </w:p>
        </w:tc>
        <w:tc>
          <w:tcPr>
            <w:tcW w:w="718"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9"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863"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cs="宋体" w:asciiTheme="minorEastAsia" w:hAnsiTheme="minorEastAsia"/>
                <w:bCs/>
                <w:kern w:val="0"/>
                <w:szCs w:val="21"/>
              </w:rPr>
            </w:pPr>
            <w:r>
              <w:rPr>
                <w:rFonts w:hint="eastAsia" w:cs="宋体" w:asciiTheme="minorEastAsia" w:hAnsiTheme="minorEastAsia"/>
                <w:bCs/>
                <w:kern w:val="0"/>
                <w:szCs w:val="21"/>
              </w:rPr>
              <w:t>1</w:t>
            </w:r>
          </w:p>
        </w:tc>
        <w:tc>
          <w:tcPr>
            <w:tcW w:w="7278"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20"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782" w:hRule="atLeast"/>
        </w:trPr>
        <w:tc>
          <w:tcPr>
            <w:tcW w:w="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kern w:val="0"/>
                <w:szCs w:val="21"/>
                <w:lang w:eastAsia="zh-CN"/>
              </w:rPr>
            </w:pPr>
            <w:r>
              <w:rPr>
                <w:rFonts w:hint="eastAsia" w:cs="宋体" w:asciiTheme="minorEastAsia" w:hAnsiTheme="minorEastAsia"/>
                <w:bCs/>
                <w:kern w:val="0"/>
                <w:szCs w:val="21"/>
                <w:lang w:val="en-US" w:eastAsia="zh-CN"/>
              </w:rPr>
              <w:t>5</w:t>
            </w:r>
          </w:p>
        </w:tc>
        <w:tc>
          <w:tcPr>
            <w:tcW w:w="86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蒙山县新圩镇中心幼儿园</w:t>
            </w:r>
          </w:p>
        </w:tc>
        <w:tc>
          <w:tcPr>
            <w:tcW w:w="718"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9"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幼儿园保育员</w:t>
            </w:r>
          </w:p>
          <w:p>
            <w:pPr>
              <w:jc w:val="center"/>
              <w:rPr>
                <w:rFonts w:cs="宋体" w:asciiTheme="minorEastAsia" w:hAnsiTheme="minorEastAsia"/>
                <w:bCs/>
                <w:kern w:val="0"/>
                <w:szCs w:val="21"/>
              </w:rPr>
            </w:pPr>
          </w:p>
        </w:tc>
        <w:tc>
          <w:tcPr>
            <w:tcW w:w="863"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2</w:t>
            </w:r>
          </w:p>
        </w:tc>
        <w:tc>
          <w:tcPr>
            <w:tcW w:w="7278" w:type="dxa"/>
            <w:vMerge w:val="restart"/>
            <w:tcBorders>
              <w:top w:val="nil"/>
              <w:left w:val="nil"/>
              <w:right w:val="single" w:color="auto" w:sz="4" w:space="0"/>
            </w:tcBorders>
            <w:shd w:val="clear" w:color="auto" w:fill="auto"/>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1.拥护党的路线、方针和政策，遵守国家法律、法规;具有良好的政治素质、职业道德。热爱幼教事业，身心健康，有较强的工作责任感及良好的沟通能力，愿意履行机关事业单位使用编外人员相关义务。</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2.报考保育员岗位需具有国家承认的大专及以上学历或取得保育员证。</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3.年龄在40周岁以下，具有一定幼儿园工作经验的年龄可放宽到45周岁以下。</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4.身体健康，身体条件适合幼儿园相关工作。</w:t>
            </w:r>
          </w:p>
        </w:tc>
        <w:tc>
          <w:tcPr>
            <w:tcW w:w="1620"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794" w:hRule="atLeast"/>
        </w:trPr>
        <w:tc>
          <w:tcPr>
            <w:tcW w:w="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kern w:val="0"/>
                <w:szCs w:val="21"/>
                <w:lang w:eastAsia="zh-CN"/>
              </w:rPr>
            </w:pPr>
            <w:r>
              <w:rPr>
                <w:rFonts w:hint="eastAsia" w:cs="宋体" w:asciiTheme="minorEastAsia" w:hAnsiTheme="minorEastAsia"/>
                <w:bCs/>
                <w:kern w:val="0"/>
                <w:szCs w:val="21"/>
                <w:lang w:val="en-US" w:eastAsia="zh-CN"/>
              </w:rPr>
              <w:t>6</w:t>
            </w:r>
          </w:p>
        </w:tc>
        <w:tc>
          <w:tcPr>
            <w:tcW w:w="86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蒙山县蒙山镇第一幼儿园</w:t>
            </w:r>
          </w:p>
        </w:tc>
        <w:tc>
          <w:tcPr>
            <w:tcW w:w="718"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9"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863"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2</w:t>
            </w:r>
          </w:p>
        </w:tc>
        <w:tc>
          <w:tcPr>
            <w:tcW w:w="7278"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20"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789" w:hRule="atLeast"/>
        </w:trPr>
        <w:tc>
          <w:tcPr>
            <w:tcW w:w="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bCs/>
                <w:kern w:val="0"/>
                <w:szCs w:val="21"/>
                <w:lang w:eastAsia="zh-CN"/>
              </w:rPr>
            </w:pPr>
            <w:r>
              <w:rPr>
                <w:rFonts w:hint="eastAsia" w:cs="宋体" w:asciiTheme="minorEastAsia" w:hAnsiTheme="minorEastAsia"/>
                <w:bCs/>
                <w:kern w:val="0"/>
                <w:szCs w:val="21"/>
                <w:lang w:val="en-US" w:eastAsia="zh-CN"/>
              </w:rPr>
              <w:t>7</w:t>
            </w:r>
            <w:bookmarkStart w:id="0" w:name="_GoBack"/>
            <w:bookmarkEnd w:id="0"/>
          </w:p>
        </w:tc>
        <w:tc>
          <w:tcPr>
            <w:tcW w:w="864"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蒙山县长坪瑶族乡中心幼儿园</w:t>
            </w:r>
          </w:p>
        </w:tc>
        <w:tc>
          <w:tcPr>
            <w:tcW w:w="718"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719"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863"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71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78"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20"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bCs/>
                <w:kern w:val="0"/>
                <w:szCs w:val="21"/>
              </w:rPr>
            </w:pPr>
          </w:p>
        </w:tc>
      </w:tr>
    </w:tbl>
    <w:p>
      <w:pPr>
        <w:rPr>
          <w:rFonts w:ascii="Times New Roman" w:hAnsi="Times New Roman" w:eastAsia="宋体" w:cs="Times New Roman"/>
          <w:b/>
          <w:szCs w:val="24"/>
        </w:rPr>
      </w:pPr>
    </w:p>
    <w:sectPr>
      <w:pgSz w:w="16838" w:h="11906" w:orient="landscape"/>
      <w:pgMar w:top="1531" w:right="2098" w:bottom="1531" w:left="1985"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3C85"/>
    <w:rsid w:val="00091D32"/>
    <w:rsid w:val="000A2118"/>
    <w:rsid w:val="00103DCF"/>
    <w:rsid w:val="0013026D"/>
    <w:rsid w:val="001B6D0D"/>
    <w:rsid w:val="001C0B37"/>
    <w:rsid w:val="00206304"/>
    <w:rsid w:val="00263C85"/>
    <w:rsid w:val="00282364"/>
    <w:rsid w:val="002D0DCE"/>
    <w:rsid w:val="002F6A8C"/>
    <w:rsid w:val="00341BF4"/>
    <w:rsid w:val="003E7607"/>
    <w:rsid w:val="003F4EAA"/>
    <w:rsid w:val="004A1704"/>
    <w:rsid w:val="00544728"/>
    <w:rsid w:val="00565659"/>
    <w:rsid w:val="005C6DCA"/>
    <w:rsid w:val="00632B04"/>
    <w:rsid w:val="00665AF1"/>
    <w:rsid w:val="007D7E61"/>
    <w:rsid w:val="0096785B"/>
    <w:rsid w:val="009B766C"/>
    <w:rsid w:val="00A06E2E"/>
    <w:rsid w:val="00B1337F"/>
    <w:rsid w:val="00B61538"/>
    <w:rsid w:val="00B8528D"/>
    <w:rsid w:val="00B93BFF"/>
    <w:rsid w:val="00C12CC1"/>
    <w:rsid w:val="00C13232"/>
    <w:rsid w:val="00CD2509"/>
    <w:rsid w:val="00E11A24"/>
    <w:rsid w:val="00E652CB"/>
    <w:rsid w:val="00ED0DB8"/>
    <w:rsid w:val="00FD7FC0"/>
    <w:rsid w:val="00FE7FD7"/>
    <w:rsid w:val="5C7640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rPr>
  </w:style>
  <w:style w:type="character" w:customStyle="1" w:styleId="10">
    <w:name w:val="页眉 Char"/>
    <w:basedOn w:val="7"/>
    <w:link w:val="3"/>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C14CD-FBE0-4BB9-82E9-513339E1E5A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120</Words>
  <Characters>688</Characters>
  <Lines>5</Lines>
  <Paragraphs>1</Paragraphs>
  <TotalTime>145</TotalTime>
  <ScaleCrop>false</ScaleCrop>
  <LinksUpToDate>false</LinksUpToDate>
  <CharactersWithSpaces>807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2022-01-27T08:16:00Z</dcterms:created>
  <dc:creator>Microsoft</dc:creator>
  <cp:lastModifiedBy>乐心</cp:lastModifiedBy>
  <dcterms:modified xsi:type="dcterms:W3CDTF">2022-01-29T03:25:13Z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B73DC680C8DC4386AD34987129F84275</vt:lpwstr>
  </property>
</Properties>
</file>