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1"/>
        <w:gridCol w:w="10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0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rFonts w:hint="eastAsia"/>
          <w:sz w:val="44"/>
          <w:szCs w:val="44"/>
        </w:rPr>
        <w:t>年中共烟台市委党校公开招聘工作人员岗位需求表</w:t>
      </w:r>
    </w:p>
    <w:tbl>
      <w:tblPr>
        <w:tblStyle w:val="5"/>
        <w:tblW w:w="1575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728"/>
        <w:gridCol w:w="844"/>
        <w:gridCol w:w="844"/>
        <w:gridCol w:w="843"/>
        <w:gridCol w:w="1097"/>
        <w:gridCol w:w="703"/>
        <w:gridCol w:w="713"/>
        <w:gridCol w:w="797"/>
        <w:gridCol w:w="750"/>
        <w:gridCol w:w="2074"/>
        <w:gridCol w:w="886"/>
        <w:gridCol w:w="928"/>
        <w:gridCol w:w="2181"/>
        <w:gridCol w:w="1214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笔试类别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件要求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（0535）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14" w:colLast="14"/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马克思主义中国化研究、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中共党史（含：党的学说与党的建设）、中国近现代史基本问题研究、中国近现代史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党员（含预备党员）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马克思主义基本原理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马克思主义哲学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党员（含预备党员）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国民经济学、产业经济学、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发展经济学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党员（含预备党员）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烟台市委党校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教师岗位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D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综合类A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政治经济学、新国际政治经济学、资源与环境经济学、生态文明学、生态经济学、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人口资源与环境经济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硕士（含）以上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党员（含预备党员）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6682410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bookmarkEnd w:id="0"/>
    </w:tbl>
    <w:p/>
    <w:sectPr>
      <w:pgSz w:w="16838" w:h="11906" w:orient="landscape"/>
      <w:pgMar w:top="1134" w:right="397" w:bottom="1134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DFlMDdmYjJlYzE5MjRmYWYzYTQxZDc4NTE5ZTYifQ=="/>
  </w:docVars>
  <w:rsids>
    <w:rsidRoot w:val="00005126"/>
    <w:rsid w:val="00005126"/>
    <w:rsid w:val="00040EBB"/>
    <w:rsid w:val="000B414F"/>
    <w:rsid w:val="000B42F2"/>
    <w:rsid w:val="001F646E"/>
    <w:rsid w:val="00203CB8"/>
    <w:rsid w:val="0024738E"/>
    <w:rsid w:val="002524E4"/>
    <w:rsid w:val="002B38E6"/>
    <w:rsid w:val="002C150D"/>
    <w:rsid w:val="003849BD"/>
    <w:rsid w:val="003B2AB4"/>
    <w:rsid w:val="003C542D"/>
    <w:rsid w:val="00547690"/>
    <w:rsid w:val="005507F3"/>
    <w:rsid w:val="006403A8"/>
    <w:rsid w:val="00671AFA"/>
    <w:rsid w:val="00680BF0"/>
    <w:rsid w:val="006C60BF"/>
    <w:rsid w:val="006C6C3F"/>
    <w:rsid w:val="006D7341"/>
    <w:rsid w:val="0089417D"/>
    <w:rsid w:val="008B5291"/>
    <w:rsid w:val="008F03D7"/>
    <w:rsid w:val="00A04C66"/>
    <w:rsid w:val="00A1397C"/>
    <w:rsid w:val="00A90C7F"/>
    <w:rsid w:val="00AB3FAA"/>
    <w:rsid w:val="00AE3E18"/>
    <w:rsid w:val="00AF572E"/>
    <w:rsid w:val="00B97A37"/>
    <w:rsid w:val="00C47A83"/>
    <w:rsid w:val="00C71D39"/>
    <w:rsid w:val="00C76F50"/>
    <w:rsid w:val="00D14CE1"/>
    <w:rsid w:val="00E51B30"/>
    <w:rsid w:val="00E90937"/>
    <w:rsid w:val="00EA1461"/>
    <w:rsid w:val="00F01B5F"/>
    <w:rsid w:val="00F349BF"/>
    <w:rsid w:val="00F4742C"/>
    <w:rsid w:val="00F518AA"/>
    <w:rsid w:val="00FF3D02"/>
    <w:rsid w:val="0B6D4294"/>
    <w:rsid w:val="13141499"/>
    <w:rsid w:val="16157A01"/>
    <w:rsid w:val="16AB2114"/>
    <w:rsid w:val="1B8D003A"/>
    <w:rsid w:val="1C112A19"/>
    <w:rsid w:val="1E65704C"/>
    <w:rsid w:val="1E8A6AB3"/>
    <w:rsid w:val="1EE0542D"/>
    <w:rsid w:val="22121299"/>
    <w:rsid w:val="3173175F"/>
    <w:rsid w:val="33912505"/>
    <w:rsid w:val="37EB016A"/>
    <w:rsid w:val="38F35529"/>
    <w:rsid w:val="39882115"/>
    <w:rsid w:val="3B251BE5"/>
    <w:rsid w:val="3EAF876D"/>
    <w:rsid w:val="41E97960"/>
    <w:rsid w:val="465135DD"/>
    <w:rsid w:val="476D294A"/>
    <w:rsid w:val="4867063C"/>
    <w:rsid w:val="48F9AA00"/>
    <w:rsid w:val="4FFD2354"/>
    <w:rsid w:val="526D7CA2"/>
    <w:rsid w:val="53424C8B"/>
    <w:rsid w:val="5B914A01"/>
    <w:rsid w:val="5C1473E0"/>
    <w:rsid w:val="5D485594"/>
    <w:rsid w:val="5DA6050C"/>
    <w:rsid w:val="5E3E56EB"/>
    <w:rsid w:val="5EFF6126"/>
    <w:rsid w:val="5F830B05"/>
    <w:rsid w:val="5FE7FA48"/>
    <w:rsid w:val="60AF592A"/>
    <w:rsid w:val="64582E59"/>
    <w:rsid w:val="6D08089B"/>
    <w:rsid w:val="6ED44ED9"/>
    <w:rsid w:val="706353DE"/>
    <w:rsid w:val="70903082"/>
    <w:rsid w:val="730D6C0C"/>
    <w:rsid w:val="7BABAF84"/>
    <w:rsid w:val="7CEDD809"/>
    <w:rsid w:val="AEFD5D45"/>
    <w:rsid w:val="F7F14F8F"/>
    <w:rsid w:val="FDD78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520</Characters>
  <Lines>3</Lines>
  <Paragraphs>1</Paragraphs>
  <TotalTime>254</TotalTime>
  <ScaleCrop>false</ScaleCrop>
  <LinksUpToDate>false</LinksUpToDate>
  <CharactersWithSpaces>522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2021-05-22T01:18:00Z</dcterms:created>
  <dc:creator>贾伟杰</dc:creator>
  <cp:lastModifiedBy>lenovo</cp:lastModifiedBy>
  <cp:lastPrinted>2022-04-30T03:13:00Z</cp:lastPrinted>
  <dcterms:modified xsi:type="dcterms:W3CDTF">2022-06-20T02:53:20Z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0EB1AB94FE414E47B8ADD5D712BEF2DF</vt:lpwstr>
  </property>
</Properties>
</file>