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textAlignment w:val="auto"/>
        <w:rPr>
          <w:rFonts w:hint="default" w:ascii="黑体" w:hAnsi="宋体" w:eastAsia="黑体" w:cs="黑体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color w:val="auto"/>
          <w:kern w:val="0"/>
          <w:sz w:val="36"/>
          <w:szCs w:val="36"/>
        </w:rPr>
        <w:t>新冠肺炎疫情防控健康摸排及承诺书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exact"/>
        <w:ind w:left="-619" w:leftChars="-295" w:right="-512" w:rightChars="-244"/>
        <w:textAlignment w:val="auto"/>
        <w:rPr>
          <w:rFonts w:ascii="仿宋_GB2312" w:hAnsi="仿宋_GB2312" w:eastAsia="仿宋_GB2312" w:cs="仿宋_GB2312"/>
          <w:bCs/>
          <w:color w:val="auto"/>
          <w:sz w:val="24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</w:rPr>
        <w:t xml:space="preserve">姓名： </w:t>
      </w:r>
      <w:r>
        <w:rPr>
          <w:rFonts w:ascii="仿宋_GB2312" w:hAnsi="仿宋_GB2312" w:eastAsia="仿宋_GB2312" w:cs="仿宋_GB2312"/>
          <w:bCs/>
          <w:color w:val="auto"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 xml:space="preserve">   性别：</w:t>
      </w:r>
      <w:r>
        <w:rPr>
          <w:rFonts w:hint="eastAsia" w:ascii="仿宋_GB2312" w:hAnsi="Calibri" w:eastAsia="仿宋_GB2312"/>
          <w:color w:val="auto"/>
          <w:sz w:val="24"/>
        </w:rPr>
        <w:t xml:space="preserve">□男□女 </w:t>
      </w:r>
      <w:r>
        <w:rPr>
          <w:rFonts w:hint="eastAsia" w:ascii="仿宋_GB2312" w:hAnsi="Calibri" w:eastAsia="仿宋_GB2312"/>
          <w:color w:val="auto"/>
          <w:sz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联系电话：               现居住地：</w:t>
      </w:r>
    </w:p>
    <w:tbl>
      <w:tblPr>
        <w:tblStyle w:val="3"/>
        <w:tblW w:w="10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6"/>
        <w:gridCol w:w="4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3" w:hRule="exact"/>
          <w:jc w:val="center"/>
        </w:trPr>
        <w:tc>
          <w:tcPr>
            <w:tcW w:w="6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现健康码状态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1.绿码      2.黄码     3.红码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6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通信大数据行程卡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1.绿码      2.黄码     3.红码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6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48小时内新冠病毒核酸检测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1.阴性      2.未开展   3.结果未出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6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通信大数据行程卡是否带“*”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□是  □否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6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是否接种新冠疫苗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考生是否为以下人员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□新冠肺炎确诊病例□无症状感染者□疑似患者□确诊病例密切接触者  □都不是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61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是否属于省外和省内有疫情发生地市入（返）衡人员；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如果是，有没有入衡时48小时核酸检测阴性证明和第一入衡点做的落地抗原+核酸检测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61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□有  □没有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6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近28天内，是否有境外或港台旅居史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6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近21天内，是否被判定为新冠肺炎密切接触者或次密切接触者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6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考前14天内，是否离开衡阳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□是  □否；到达地：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6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考前14天内，是否有家人离开衡阳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□是  □否；到达地：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6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考前14天内，是否有与发热人员接触史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6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考前14天内，是否有与外地来衡人员接触史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您或您的家属14天内是否曾接触过来自高、中风险地区，或来自有病例报告社区的发热或有呼吸道症状的患者；是否属于疾控或社区要求隔离的密切接触者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□有  □没有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6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您或您的家属14天内是否有高、中风险地区、境外（含台港澳地区），或其他有病例报告社区的旅行史或居住史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□有  □没有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您或您的家属近14天内是否有发热、乏力、干咳等其他症状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□有  □没有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6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您或您的家属周边是否存有聚集性发病情况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□有  □没有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6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您或您的家属是否由外地或境外国家返回衡阳不足14天</w:t>
            </w:r>
          </w:p>
        </w:tc>
        <w:tc>
          <w:tcPr>
            <w:tcW w:w="4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□有  □没有     如果有，注明返回日期________和出发地__________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0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近14天有无以下临床表现：1.□没有      2.□有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发热（≥37.3℃），干咳、咳痰、鼻塞、流涕、咽痛、乏力、气促、胸闷、头痛、恶心、呕吐、腹泻，其他症状：            最高体温：      ℃  发热日期：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035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本人承诺以上内容均属实，如有与承诺不符或有隐瞒、虚报、漏报等行为，造成重大影响的，愿意承担由此产生的一切法律责任和相关后果。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签名：                                                      年     月     日   </w:t>
            </w:r>
          </w:p>
        </w:tc>
      </w:tr>
    </w:tbl>
    <w:p/>
    <w:sectPr>
      <w:pgSz w:w="11906" w:h="16838"/>
      <w:pgMar w:top="1984" w:right="1587" w:bottom="1587" w:left="1587" w:header="851" w:footer="1134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1ODc3YmZmNGFlYzNjMDZlNzMzMWQ4MGJhMjFkZDcifQ=="/>
  </w:docVars>
  <w:rsids>
    <w:rsidRoot w:val="3670353E"/>
    <w:rsid w:val="3670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754</Words>
  <Characters>797</Characters>
  <Lines>0</Lines>
  <Paragraphs>0</Paragraphs>
  <TotalTime>0</TotalTime>
  <ScaleCrop>false</ScaleCrop>
  <LinksUpToDate>false</LinksUpToDate>
  <CharactersWithSpaces>1050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2022-08-01T02:32:00Z</dcterms:created>
  <dc:creator>A。鷰子（湖南绿通蔬菜配送）</dc:creator>
  <cp:lastModifiedBy>A。鷰子（湖南绿通蔬菜配送）</cp:lastModifiedBy>
  <dcterms:modified xsi:type="dcterms:W3CDTF">2022-08-01T02:33:15Z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791403E6BF3D4245A79EB03FBE2A78BB</vt:lpwstr>
  </property>
</Properties>
</file>