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附件2</w:t>
      </w:r>
    </w:p>
    <w:p>
      <w:pPr>
        <w:ind w:firstLine="883" w:firstLineChars="200"/>
        <w:jc w:val="center"/>
        <w:rPr>
          <w:b/>
          <w:sz w:val="44"/>
          <w:szCs w:val="44"/>
        </w:rPr>
      </w:pPr>
      <w:r>
        <w:rPr>
          <w:rFonts w:hint="eastAsia"/>
          <w:b/>
          <w:sz w:val="44"/>
          <w:szCs w:val="44"/>
        </w:rPr>
        <w:t>2022年</w:t>
      </w:r>
      <w:r>
        <w:rPr>
          <w:rFonts w:hint="eastAsia"/>
          <w:b/>
          <w:sz w:val="44"/>
          <w:szCs w:val="44"/>
          <w:lang w:eastAsia="zh-CN"/>
        </w:rPr>
        <w:t>利辛县</w:t>
      </w:r>
      <w:r>
        <w:rPr>
          <w:rFonts w:hint="eastAsia"/>
          <w:b/>
          <w:sz w:val="44"/>
          <w:szCs w:val="44"/>
        </w:rPr>
        <w:t>中小学教师公开招聘笔试考生疫情防控须知</w:t>
      </w:r>
    </w:p>
    <w:p>
      <w:pPr>
        <w:ind w:firstLine="883" w:firstLineChars="200"/>
        <w:jc w:val="center"/>
        <w:rPr>
          <w:b/>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一、请考生提前申领“安康码”，做好每日体温测量和健康监测，持续关注“安康码”及“通信大数据行程卡”状态。非绿码人员需通过健康打卡、个人申诉、核酸检测等方式尽快转为绿码。建议无禁忌而尚未接种疫苗的考生尽快完成接种。</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二、遵守防疫规定</w:t>
      </w:r>
    </w:p>
    <w:p>
      <w:pPr>
        <w:ind w:firstLine="640" w:firstLineChars="200"/>
        <w:rPr>
          <w:rFonts w:ascii="仿宋" w:hAnsi="仿宋" w:eastAsia="仿宋" w:cs="仿宋"/>
          <w:sz w:val="32"/>
          <w:szCs w:val="32"/>
        </w:rPr>
      </w:pPr>
      <w:r>
        <w:rPr>
          <w:rFonts w:hint="eastAsia" w:ascii="仿宋" w:hAnsi="仿宋" w:eastAsia="仿宋" w:cs="仿宋"/>
          <w:sz w:val="32"/>
          <w:szCs w:val="32"/>
        </w:rPr>
        <w:t>1.所有考生进入考点时须正确佩戴口罩，主动出示安康码、行程码、健康承诺书，接受体温检测。</w:t>
      </w:r>
    </w:p>
    <w:p>
      <w:pPr>
        <w:ind w:firstLine="640" w:firstLineChars="200"/>
        <w:rPr>
          <w:rFonts w:ascii="仿宋" w:hAnsi="仿宋" w:eastAsia="仿宋" w:cs="仿宋"/>
          <w:sz w:val="32"/>
          <w:szCs w:val="32"/>
        </w:rPr>
      </w:pPr>
      <w:r>
        <w:rPr>
          <w:rFonts w:hint="eastAsia" w:ascii="仿宋" w:hAnsi="仿宋" w:eastAsia="仿宋" w:cs="仿宋"/>
          <w:sz w:val="32"/>
          <w:szCs w:val="32"/>
        </w:rPr>
        <w:t>2.所有考生进入考点时，须出示考前48小时内核酸检测阴性证明(纸质报告与手机APP查询均可)。</w:t>
      </w:r>
    </w:p>
    <w:p>
      <w:pPr>
        <w:ind w:firstLine="640" w:firstLineChars="200"/>
        <w:rPr>
          <w:rFonts w:ascii="仿宋" w:hAnsi="仿宋" w:eastAsia="仿宋" w:cs="仿宋"/>
          <w:sz w:val="32"/>
          <w:szCs w:val="32"/>
        </w:rPr>
      </w:pPr>
      <w:r>
        <w:rPr>
          <w:rFonts w:hint="eastAsia" w:ascii="仿宋" w:hAnsi="仿宋" w:eastAsia="仿宋" w:cs="仿宋"/>
          <w:sz w:val="32"/>
          <w:szCs w:val="32"/>
        </w:rPr>
        <w:t>3.考前</w:t>
      </w:r>
      <w:r>
        <w:rPr>
          <w:rFonts w:hint="eastAsia" w:ascii="仿宋" w:hAnsi="仿宋" w:eastAsia="仿宋" w:cs="仿宋"/>
          <w:sz w:val="32"/>
          <w:szCs w:val="32"/>
          <w:lang w:val="en-US" w:eastAsia="zh-CN"/>
        </w:rPr>
        <w:t>7</w:t>
      </w:r>
      <w:bookmarkStart w:id="0" w:name="_GoBack"/>
      <w:bookmarkEnd w:id="0"/>
      <w:r>
        <w:rPr>
          <w:rFonts w:hint="eastAsia" w:ascii="仿宋" w:hAnsi="仿宋" w:eastAsia="仿宋" w:cs="仿宋"/>
          <w:sz w:val="32"/>
          <w:szCs w:val="32"/>
        </w:rPr>
        <w:t>天内自市外来（返）</w:t>
      </w:r>
      <w:r>
        <w:rPr>
          <w:rFonts w:hint="eastAsia" w:ascii="仿宋" w:hAnsi="仿宋" w:eastAsia="仿宋" w:cs="仿宋"/>
          <w:sz w:val="32"/>
          <w:szCs w:val="32"/>
          <w:lang w:eastAsia="zh-CN"/>
        </w:rPr>
        <w:t>利</w:t>
      </w:r>
      <w:r>
        <w:rPr>
          <w:rFonts w:hint="eastAsia" w:ascii="仿宋" w:hAnsi="仿宋" w:eastAsia="仿宋" w:cs="仿宋"/>
          <w:sz w:val="32"/>
          <w:szCs w:val="32"/>
        </w:rPr>
        <w:t>考生，请认真执行</w:t>
      </w:r>
      <w:r>
        <w:rPr>
          <w:rFonts w:hint="eastAsia" w:ascii="仿宋" w:hAnsi="仿宋" w:eastAsia="仿宋" w:cs="仿宋"/>
          <w:sz w:val="32"/>
          <w:szCs w:val="32"/>
          <w:lang w:eastAsia="zh-CN"/>
        </w:rPr>
        <w:t>利辛县</w:t>
      </w:r>
      <w:r>
        <w:rPr>
          <w:rFonts w:hint="eastAsia" w:ascii="仿宋" w:hAnsi="仿宋" w:eastAsia="仿宋" w:cs="仿宋"/>
          <w:sz w:val="32"/>
          <w:szCs w:val="32"/>
        </w:rPr>
        <w:t>疫情防控指挥部发布的关于返</w:t>
      </w:r>
      <w:r>
        <w:rPr>
          <w:rFonts w:hint="eastAsia" w:ascii="仿宋" w:hAnsi="仿宋" w:eastAsia="仿宋" w:cs="仿宋"/>
          <w:sz w:val="32"/>
          <w:szCs w:val="32"/>
          <w:lang w:eastAsia="zh-CN"/>
        </w:rPr>
        <w:t>利</w:t>
      </w:r>
      <w:r>
        <w:rPr>
          <w:rFonts w:hint="eastAsia" w:ascii="仿宋" w:hAnsi="仿宋" w:eastAsia="仿宋" w:cs="仿宋"/>
          <w:sz w:val="32"/>
          <w:szCs w:val="32"/>
        </w:rPr>
        <w:t>人员的疫情防控及隔离等相关要求。</w:t>
      </w:r>
    </w:p>
    <w:p>
      <w:pPr>
        <w:ind w:firstLine="640" w:firstLineChars="200"/>
        <w:rPr>
          <w:rFonts w:ascii="仿宋" w:hAnsi="仿宋" w:eastAsia="仿宋" w:cs="仿宋"/>
          <w:sz w:val="32"/>
          <w:szCs w:val="32"/>
        </w:rPr>
      </w:pPr>
      <w:r>
        <w:rPr>
          <w:rFonts w:hint="eastAsia" w:ascii="仿宋" w:hAnsi="仿宋" w:eastAsia="仿宋" w:cs="仿宋"/>
          <w:sz w:val="32"/>
          <w:szCs w:val="32"/>
        </w:rPr>
        <w:t>三、考试前，考生凭纸质笔试准考证、有效居民身份证至少提前1小时到达考点，并配合考点工作人员做好入场扫码和体温检测。</w:t>
      </w:r>
    </w:p>
    <w:p>
      <w:pPr>
        <w:ind w:firstLine="640" w:firstLineChars="200"/>
        <w:rPr>
          <w:rFonts w:ascii="仿宋" w:hAnsi="仿宋" w:eastAsia="仿宋" w:cs="仿宋"/>
          <w:sz w:val="32"/>
          <w:szCs w:val="32"/>
        </w:rPr>
      </w:pPr>
      <w:r>
        <w:rPr>
          <w:rFonts w:hint="eastAsia" w:ascii="仿宋" w:hAnsi="仿宋" w:eastAsia="仿宋" w:cs="仿宋"/>
          <w:sz w:val="32"/>
          <w:szCs w:val="32"/>
        </w:rPr>
        <w:t>四、考生进入考点需全程佩戴口罩，进入考场后，考生自愿是否佩戴口罩考试。</w:t>
      </w:r>
    </w:p>
    <w:p>
      <w:pPr>
        <w:ind w:firstLine="640" w:firstLineChars="200"/>
        <w:rPr>
          <w:rFonts w:ascii="仿宋" w:hAnsi="仿宋" w:eastAsia="仿宋" w:cs="仿宋"/>
          <w:sz w:val="32"/>
          <w:szCs w:val="32"/>
        </w:rPr>
      </w:pPr>
      <w:r>
        <w:rPr>
          <w:rFonts w:hint="eastAsia" w:ascii="仿宋" w:hAnsi="仿宋" w:eastAsia="仿宋" w:cs="仿宋"/>
          <w:sz w:val="32"/>
          <w:szCs w:val="32"/>
        </w:rPr>
        <w:t>五、有以下情况之一者，不得参加本次考试：</w:t>
      </w:r>
    </w:p>
    <w:p>
      <w:pPr>
        <w:ind w:firstLine="640" w:firstLineChars="200"/>
        <w:rPr>
          <w:rFonts w:ascii="仿宋" w:hAnsi="仿宋" w:eastAsia="仿宋" w:cs="仿宋"/>
          <w:sz w:val="32"/>
          <w:szCs w:val="32"/>
        </w:rPr>
      </w:pPr>
      <w:r>
        <w:rPr>
          <w:rFonts w:hint="eastAsia" w:ascii="仿宋" w:hAnsi="仿宋" w:eastAsia="仿宋" w:cs="仿宋"/>
          <w:sz w:val="32"/>
          <w:szCs w:val="32"/>
        </w:rPr>
        <w:t>1．安康码为“红码”、“黄码”，或无安康码的考生；</w:t>
      </w:r>
    </w:p>
    <w:p>
      <w:pPr>
        <w:ind w:firstLine="640" w:firstLineChars="200"/>
        <w:rPr>
          <w:rFonts w:ascii="仿宋" w:hAnsi="仿宋" w:eastAsia="仿宋" w:cs="仿宋"/>
          <w:sz w:val="32"/>
          <w:szCs w:val="32"/>
        </w:rPr>
      </w:pPr>
      <w:r>
        <w:rPr>
          <w:rFonts w:hint="eastAsia" w:ascii="仿宋" w:hAnsi="仿宋" w:eastAsia="仿宋" w:cs="仿宋"/>
          <w:sz w:val="32"/>
          <w:szCs w:val="32"/>
        </w:rPr>
        <w:t>2．经现场确认有体温异常（≥37.3℃）或有发热、乏力、咳嗽、咳痰、咽痛、腹泻、呕吐、嗅觉或味觉减退等身体异常情况未排除感染风险的考生；</w:t>
      </w:r>
    </w:p>
    <w:p>
      <w:pPr>
        <w:ind w:firstLine="640" w:firstLineChars="200"/>
        <w:rPr>
          <w:rFonts w:ascii="仿宋" w:hAnsi="仿宋" w:eastAsia="仿宋" w:cs="仿宋"/>
          <w:sz w:val="32"/>
          <w:szCs w:val="32"/>
        </w:rPr>
      </w:pPr>
      <w:r>
        <w:rPr>
          <w:rFonts w:hint="eastAsia" w:ascii="仿宋" w:hAnsi="仿宋" w:eastAsia="仿宋" w:cs="仿宋"/>
          <w:sz w:val="32"/>
          <w:szCs w:val="32"/>
        </w:rPr>
        <w:t>3．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ind w:firstLine="640" w:firstLineChars="200"/>
        <w:rPr>
          <w:rFonts w:ascii="仿宋" w:hAnsi="仿宋" w:eastAsia="仿宋" w:cs="仿宋"/>
          <w:sz w:val="32"/>
          <w:szCs w:val="32"/>
        </w:rPr>
      </w:pPr>
      <w:r>
        <w:rPr>
          <w:rFonts w:hint="eastAsia" w:ascii="仿宋" w:hAnsi="仿宋" w:eastAsia="仿宋" w:cs="仿宋"/>
          <w:sz w:val="32"/>
          <w:szCs w:val="32"/>
        </w:rPr>
        <w:t>六、考前请保持良好卫生习惯与作息规律，做好个人防护，减少人员接触，根据气温变化增减衣物以预防感冒。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hint="eastAsia" w:ascii="仿宋" w:hAnsi="仿宋" w:eastAsia="仿宋" w:cs="仿宋"/>
          <w:sz w:val="32"/>
          <w:szCs w:val="32"/>
        </w:rPr>
        <w:t>七、考前如出现发热、乏力、咳嗽、呼吸困难、腹泻等症状请如实报告所在地疾控部门并及时前往定点医院就诊。</w:t>
      </w:r>
    </w:p>
    <w:p>
      <w:pPr>
        <w:ind w:firstLine="640" w:firstLineChars="200"/>
        <w:rPr>
          <w:rFonts w:ascii="仿宋" w:hAnsi="仿宋" w:eastAsia="仿宋" w:cs="仿宋"/>
          <w:sz w:val="32"/>
          <w:szCs w:val="32"/>
        </w:rPr>
      </w:pPr>
      <w:r>
        <w:rPr>
          <w:rFonts w:hint="eastAsia" w:ascii="仿宋" w:hAnsi="仿宋" w:eastAsia="仿宋" w:cs="仿宋"/>
          <w:sz w:val="32"/>
          <w:szCs w:val="32"/>
        </w:rPr>
        <w:t>八、考试过程中，考生因个人原因需要接受健康检测或需要转移到隔离考场而耽误的考试时间不予补充。</w:t>
      </w:r>
    </w:p>
    <w:p>
      <w:pPr>
        <w:ind w:firstLine="640" w:firstLineChars="200"/>
        <w:rPr>
          <w:rFonts w:ascii="仿宋" w:hAnsi="仿宋" w:eastAsia="仿宋" w:cs="仿宋"/>
          <w:sz w:val="32"/>
          <w:szCs w:val="32"/>
        </w:rPr>
      </w:pPr>
      <w:r>
        <w:rPr>
          <w:rFonts w:hint="eastAsia" w:ascii="仿宋" w:hAnsi="仿宋" w:eastAsia="仿宋" w:cs="仿宋"/>
          <w:sz w:val="32"/>
          <w:szCs w:val="32"/>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 w:hAnsi="仿宋" w:eastAsia="仿宋" w:cs="仿宋"/>
          <w:sz w:val="32"/>
          <w:szCs w:val="32"/>
        </w:rPr>
      </w:pPr>
      <w:r>
        <w:rPr>
          <w:rFonts w:hint="eastAsia" w:ascii="仿宋" w:hAnsi="仿宋" w:eastAsia="仿宋" w:cs="仿宋"/>
          <w:sz w:val="32"/>
          <w:szCs w:val="32"/>
        </w:rPr>
        <w:t>十、请自觉遵守相关防疫要求和属地人员管控政策。凡隐瞒或谎报旅居史、接触史、健康状况等疫情防控重点信息，不配合工作人员进行防疫检测、询问等造成不良后果的，终止其考试并依法追究法律责任。</w:t>
      </w:r>
    </w:p>
    <w:p>
      <w:pPr>
        <w:ind w:firstLine="640" w:firstLineChars="200"/>
        <w:rPr>
          <w:rFonts w:ascii="仿宋" w:hAnsi="仿宋" w:eastAsia="仿宋" w:cs="仿宋"/>
          <w:sz w:val="32"/>
          <w:szCs w:val="32"/>
        </w:rPr>
      </w:pPr>
      <w:r>
        <w:rPr>
          <w:rFonts w:hint="eastAsia" w:ascii="仿宋" w:hAnsi="仿宋" w:eastAsia="仿宋" w:cs="仿宋"/>
          <w:sz w:val="32"/>
          <w:szCs w:val="32"/>
        </w:rPr>
        <w:t>十一、请提前查看考点位置，考试当天选择合适的交通工具出行。</w:t>
      </w:r>
    </w:p>
    <w:p>
      <w:pPr>
        <w:ind w:firstLine="640" w:firstLineChars="200"/>
        <w:rPr>
          <w:rFonts w:ascii="仿宋" w:hAnsi="仿宋" w:eastAsia="仿宋" w:cs="仿宋"/>
          <w:sz w:val="32"/>
          <w:szCs w:val="32"/>
        </w:rPr>
      </w:pPr>
      <w:r>
        <w:rPr>
          <w:rFonts w:hint="eastAsia" w:ascii="仿宋" w:hAnsi="仿宋" w:eastAsia="仿宋" w:cs="仿宋"/>
          <w:sz w:val="32"/>
          <w:szCs w:val="32"/>
        </w:rPr>
        <w:t>有关要求如有变化及防疫和应急方案有进一步规定的， 以考前最新公告为准，请关注建安投资控股集团有限公司官网、</w:t>
      </w:r>
      <w:r>
        <w:rPr>
          <w:rFonts w:hint="eastAsia" w:ascii="仿宋" w:hAnsi="仿宋" w:eastAsia="仿宋" w:cs="仿宋_GB2312"/>
          <w:color w:val="000000"/>
          <w:sz w:val="32"/>
          <w:szCs w:val="32"/>
          <w:shd w:val="clear" w:color="auto" w:fill="FFFFFF"/>
          <w:lang w:eastAsia="zh-CN"/>
        </w:rPr>
        <w:t>利辛县</w:t>
      </w:r>
      <w:r>
        <w:rPr>
          <w:rFonts w:hint="eastAsia" w:ascii="仿宋" w:hAnsi="仿宋" w:eastAsia="仿宋" w:cs="仿宋_GB2312"/>
          <w:color w:val="000000"/>
          <w:sz w:val="32"/>
          <w:szCs w:val="32"/>
          <w:shd w:val="clear" w:color="auto" w:fill="FFFFFF"/>
        </w:rPr>
        <w:t>人民政府信息公开网站</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RhOWQzNWJkMTNjMzY2YzRkMjZlMTU3YTc0YjUyYTgifQ=="/>
  </w:docVars>
  <w:rsids>
    <w:rsidRoot w:val="00471C77"/>
    <w:rsid w:val="00095A95"/>
    <w:rsid w:val="00184FE7"/>
    <w:rsid w:val="00190726"/>
    <w:rsid w:val="001B0EE6"/>
    <w:rsid w:val="00345938"/>
    <w:rsid w:val="00412E95"/>
    <w:rsid w:val="00471C77"/>
    <w:rsid w:val="007A58D6"/>
    <w:rsid w:val="00907201"/>
    <w:rsid w:val="00AD25F0"/>
    <w:rsid w:val="00D019C9"/>
    <w:rsid w:val="00D06E3E"/>
    <w:rsid w:val="00D8766F"/>
    <w:rsid w:val="00F13F09"/>
    <w:rsid w:val="017C6D41"/>
    <w:rsid w:val="30FE51C2"/>
    <w:rsid w:val="40E81BB6"/>
    <w:rsid w:val="454A27A5"/>
    <w:rsid w:val="4F11565E"/>
    <w:rsid w:val="53C9352A"/>
    <w:rsid w:val="5A19495F"/>
    <w:rsid w:val="6565739E"/>
    <w:rsid w:val="6A07387C"/>
    <w:rsid w:val="6ADD3AEA"/>
    <w:rsid w:val="782028E2"/>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1022</Words>
  <Characters>1035</Characters>
  <Lines>7</Lines>
  <Paragraphs>2</Paragraphs>
  <TotalTime>33</TotalTime>
  <ScaleCrop>false</ScaleCrop>
  <LinksUpToDate>false</LinksUpToDate>
  <CharactersWithSpaces>1036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Administrator</cp:lastModifiedBy>
  <cp:lastPrinted>2022-06-26T08:31:00Z</cp:lastPrinted>
  <dcterms:modified xsi:type="dcterms:W3CDTF">2022-08-25T11:07:46Z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5136A9090246464195CE96997FBF405B</vt:lpwstr>
  </property>
</Properties>
</file>