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Style w:val="5"/>
          <w:rFonts w:hint="default" w:ascii="Microsoft YaHei UI" w:hAnsi="Microsoft YaHei UI" w:eastAsia="Microsoft YaHei UI" w:cs="Microsoft YaHei UI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t>粤康码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“绿码”、“行程卡”</w:t>
      </w: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t>具体操作流程说明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第一步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通过微信搜索“粤省事”进入粤省事小程序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3060065" cy="4836795"/>
            <wp:effectExtent l="0" t="0" r="6985" b="1905"/>
            <wp:docPr id="8" name="图片 8" descr="微信图片_2020081016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810161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或直接扫描下方二维码：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060065" cy="2224405"/>
            <wp:effectExtent l="0" t="0" r="6985" b="4445"/>
            <wp:docPr id="9" name="图片 9" descr="微信图片_2020081016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810161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第二步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打开“粤省事”首页→抗击疫情→粤康码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020310" cy="8279765"/>
            <wp:effectExtent l="0" t="0" r="8890" b="6985"/>
            <wp:docPr id="10" name="图片 10" descr="微信图片_2020081016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8101617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第三步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没有注册过“粤省事”的要注册并进行验证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登录操作可选人脸验证或支付密码验证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4682490" cy="7632065"/>
            <wp:effectExtent l="0" t="0" r="3810" b="635"/>
            <wp:docPr id="11" name="图片 11" descr="微信图片_2020081016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8101617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第四步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进入“粤康码”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，点开右下角“行程卡”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86200" cy="7381875"/>
            <wp:effectExtent l="0" t="0" r="0" b="9525"/>
            <wp:docPr id="1" name="图片 1" descr="16451542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515423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第五步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输入手机号、验证码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登陆行程卡查询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>14天内行程情况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371850" cy="7374890"/>
            <wp:effectExtent l="0" t="0" r="635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3F3F3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815" w:rightChars="-388"/>
        <w:jc w:val="both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第六步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打开行程卡给工作人员核查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3295650" cy="6972300"/>
            <wp:effectExtent l="0" t="0" r="0" b="0"/>
            <wp:docPr id="2" name="图片 2" descr="16451542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515428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8" w:right="1474" w:bottom="141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D"/>
    <w:rsid w:val="00153E3A"/>
    <w:rsid w:val="0017601E"/>
    <w:rsid w:val="00451616"/>
    <w:rsid w:val="004E3C20"/>
    <w:rsid w:val="00821FAA"/>
    <w:rsid w:val="00931FA8"/>
    <w:rsid w:val="009558C3"/>
    <w:rsid w:val="00AA3A64"/>
    <w:rsid w:val="00B7233D"/>
    <w:rsid w:val="00C43F10"/>
    <w:rsid w:val="00E0283C"/>
    <w:rsid w:val="00F31313"/>
    <w:rsid w:val="00F64628"/>
    <w:rsid w:val="00F66257"/>
    <w:rsid w:val="0E7C17C5"/>
    <w:rsid w:val="15052244"/>
    <w:rsid w:val="185A6E60"/>
    <w:rsid w:val="388B0A4C"/>
    <w:rsid w:val="3FD33CE1"/>
    <w:rsid w:val="464D37C2"/>
    <w:rsid w:val="53032D99"/>
    <w:rsid w:val="59402D25"/>
    <w:rsid w:val="5ACF0FE3"/>
    <w:rsid w:val="6158607F"/>
    <w:rsid w:val="742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9</TotalTime>
  <ScaleCrop>false</ScaleCrop>
  <LinksUpToDate>false</LinksUpToDate>
  <CharactersWithSpaces>436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2020-07-13T02:52:00Z</dcterms:created>
  <dc:creator>SYSTEM</dc:creator>
  <cp:lastModifiedBy>张良超</cp:lastModifiedBy>
  <dcterms:modified xsi:type="dcterms:W3CDTF">2022-08-31T07:23:16Z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92F26FB9924041E3A16809A134C5557C</vt:lpwstr>
  </property>
</Properties>
</file>