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Calibri" w:hAnsi="Calibri" w:eastAsia="方正小标宋简体" w:cs="Times New Roman"/>
          <w:sz w:val="44"/>
          <w:szCs w:val="44"/>
        </w:rPr>
      </w:pPr>
      <w:r>
        <w:rPr>
          <w:rFonts w:hint="eastAsia" w:ascii="Calibri" w:hAnsi="Calibri" w:eastAsia="方正小标宋简体" w:cs="Times New Roman"/>
          <w:sz w:val="44"/>
          <w:szCs w:val="44"/>
        </w:rPr>
        <w:t>宜春经济技术开发区</w:t>
      </w:r>
      <w:r>
        <w:rPr>
          <w:rFonts w:hint="eastAsia" w:ascii="Calibri" w:hAnsi="Calibri" w:eastAsia="方正小标宋简体" w:cs="Times New Roman"/>
          <w:sz w:val="44"/>
          <w:szCs w:val="44"/>
          <w:lang w:eastAsia="zh-CN"/>
        </w:rPr>
        <w:t>经济发展局聘用人员</w:t>
      </w:r>
      <w:r>
        <w:rPr>
          <w:rFonts w:hint="eastAsia" w:ascii="Calibri" w:hAnsi="Calibri" w:eastAsia="方正小标宋简体" w:cs="Times New Roman"/>
          <w:sz w:val="44"/>
          <w:szCs w:val="44"/>
        </w:rPr>
        <w:t>报名表</w:t>
      </w:r>
    </w:p>
    <w:tbl>
      <w:tblPr>
        <w:tblStyle w:val="7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21"/>
        <w:gridCol w:w="181"/>
        <w:gridCol w:w="136"/>
        <w:gridCol w:w="685"/>
        <w:gridCol w:w="224"/>
        <w:gridCol w:w="730"/>
        <w:gridCol w:w="440"/>
        <w:gridCol w:w="61"/>
        <w:gridCol w:w="215"/>
        <w:gridCol w:w="855"/>
        <w:gridCol w:w="398"/>
        <w:gridCol w:w="412"/>
        <w:gridCol w:w="43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姓   名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性  别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政  治</w:t>
            </w:r>
          </w:p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面  貌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参 加 工</w:t>
            </w:r>
          </w:p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作 时 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出  生</w:t>
            </w:r>
          </w:p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年  月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健  康</w:t>
            </w:r>
          </w:p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状  况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  <w:t>身</w:t>
            </w: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  <w:t>高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籍  贯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出生地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报考岗位</w:t>
            </w:r>
          </w:p>
        </w:tc>
        <w:tc>
          <w:tcPr>
            <w:tcW w:w="589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Calibri" w:hAnsi="Calibri" w:eastAsia="仿宋_GB2312" w:cs="Times New Roman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现工作单位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及职务</w:t>
            </w:r>
          </w:p>
        </w:tc>
        <w:tc>
          <w:tcPr>
            <w:tcW w:w="5896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>全日制教育最高学历学位</w:t>
            </w:r>
          </w:p>
        </w:tc>
        <w:tc>
          <w:tcPr>
            <w:tcW w:w="23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>全日制教育毕业院校及所学专业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>在职教育最高学历学位</w:t>
            </w:r>
          </w:p>
        </w:tc>
        <w:tc>
          <w:tcPr>
            <w:tcW w:w="23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>在职教育毕业院校及所学专业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专业技术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职称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  <w:t>特长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手机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号码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  <w:t>工作学习简历（从高中填起）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  <w:t xml:space="preserve">奖惩情况 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  <w:t xml:space="preserve">家庭主要成员及情况  </w:t>
            </w: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与本人的关系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姓</w:t>
            </w: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Calibri" w:hAnsi="Calibri" w:eastAsia="仿宋_GB2312" w:cs="Times New Roman"/>
                <w:sz w:val="24"/>
                <w:szCs w:val="22"/>
              </w:rPr>
              <w:t>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出生年月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pacing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pacing w:val="0"/>
                <w:sz w:val="24"/>
                <w:szCs w:val="22"/>
                <w:lang w:eastAsia="zh-CN"/>
              </w:rPr>
              <w:t>佐证材料</w:t>
            </w:r>
          </w:p>
          <w:p>
            <w:pPr>
              <w:jc w:val="center"/>
              <w:rPr>
                <w:rFonts w:hint="eastAsia" w:ascii="Calibri" w:hAnsi="Calibri" w:eastAsia="仿宋_GB2312" w:cs="Times New Roman"/>
                <w:spacing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pacing w:val="0"/>
                <w:sz w:val="24"/>
                <w:szCs w:val="22"/>
                <w:lang w:eastAsia="zh-CN"/>
              </w:rPr>
              <w:t>（请附后）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仿宋_GB2312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>主要指：①本人身份证；②学历学位证书等。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备 注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ascii="Calibri" w:hAnsi="Calibri" w:eastAsia="仿宋_GB2312" w:cs="Times New Roman"/>
          <w:b/>
          <w:bCs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报名者按照栏目要求如实、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准确</w:t>
      </w:r>
      <w:r>
        <w:rPr>
          <w:rFonts w:hint="eastAsia" w:ascii="仿宋_GB2312" w:hAnsi="仿宋_GB2312" w:eastAsia="仿宋_GB2312" w:cs="仿宋_GB2312"/>
          <w:szCs w:val="21"/>
        </w:rPr>
        <w:t>填写；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简历含工作、学习（高中以上）情况；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Cs w:val="21"/>
        </w:rPr>
        <w:t>请务必保持手机畅通。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400" w:lineRule="exact"/>
        <w:jc w:val="center"/>
        <w:rPr>
          <w:rFonts w:ascii="仿宋_GB2312" w:eastAsia="仿宋_GB2312"/>
          <w:spacing w:val="-11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- 13 -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- 13 -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 w:bidi="ar-SA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NjY3Yjg0Yzc5MWMyNDU0OTBkMTAzYzg0NjA3M2EifQ=="/>
  </w:docVars>
  <w:rsids>
    <w:rsidRoot w:val="009C2BF4"/>
    <w:rsid w:val="00002AE1"/>
    <w:rsid w:val="0000309B"/>
    <w:rsid w:val="0000616E"/>
    <w:rsid w:val="00021BD0"/>
    <w:rsid w:val="000272DD"/>
    <w:rsid w:val="000355EF"/>
    <w:rsid w:val="000573AF"/>
    <w:rsid w:val="00071CB1"/>
    <w:rsid w:val="00071F72"/>
    <w:rsid w:val="000867A5"/>
    <w:rsid w:val="000A23B0"/>
    <w:rsid w:val="000A4220"/>
    <w:rsid w:val="000A6E3C"/>
    <w:rsid w:val="000B2157"/>
    <w:rsid w:val="000B7C2E"/>
    <w:rsid w:val="000F259E"/>
    <w:rsid w:val="000F61C1"/>
    <w:rsid w:val="00102D02"/>
    <w:rsid w:val="00107060"/>
    <w:rsid w:val="001145F6"/>
    <w:rsid w:val="00165D78"/>
    <w:rsid w:val="00184C3F"/>
    <w:rsid w:val="001C6FC0"/>
    <w:rsid w:val="001D426C"/>
    <w:rsid w:val="001D7A0B"/>
    <w:rsid w:val="001E398C"/>
    <w:rsid w:val="001E5B14"/>
    <w:rsid w:val="001F3E98"/>
    <w:rsid w:val="00206338"/>
    <w:rsid w:val="00207168"/>
    <w:rsid w:val="002074EA"/>
    <w:rsid w:val="00217B5C"/>
    <w:rsid w:val="00247052"/>
    <w:rsid w:val="00251633"/>
    <w:rsid w:val="002A04E5"/>
    <w:rsid w:val="002A7F92"/>
    <w:rsid w:val="002B59A9"/>
    <w:rsid w:val="002C4733"/>
    <w:rsid w:val="00311F82"/>
    <w:rsid w:val="00312720"/>
    <w:rsid w:val="00321F32"/>
    <w:rsid w:val="00323E34"/>
    <w:rsid w:val="00346B08"/>
    <w:rsid w:val="0036626A"/>
    <w:rsid w:val="003A775E"/>
    <w:rsid w:val="003B16F7"/>
    <w:rsid w:val="004314ED"/>
    <w:rsid w:val="004335C5"/>
    <w:rsid w:val="00463B25"/>
    <w:rsid w:val="00466056"/>
    <w:rsid w:val="004B64C8"/>
    <w:rsid w:val="004F7A47"/>
    <w:rsid w:val="005053DC"/>
    <w:rsid w:val="0050789B"/>
    <w:rsid w:val="00516EB2"/>
    <w:rsid w:val="00552F2A"/>
    <w:rsid w:val="00564458"/>
    <w:rsid w:val="005F0476"/>
    <w:rsid w:val="005F61FE"/>
    <w:rsid w:val="005F694D"/>
    <w:rsid w:val="00630DC9"/>
    <w:rsid w:val="00654B5D"/>
    <w:rsid w:val="00672CCF"/>
    <w:rsid w:val="0067415B"/>
    <w:rsid w:val="006834F2"/>
    <w:rsid w:val="006F6956"/>
    <w:rsid w:val="007075E1"/>
    <w:rsid w:val="0073310D"/>
    <w:rsid w:val="00764763"/>
    <w:rsid w:val="00785CB1"/>
    <w:rsid w:val="007F1FBD"/>
    <w:rsid w:val="00800EC8"/>
    <w:rsid w:val="00810B5F"/>
    <w:rsid w:val="008322F2"/>
    <w:rsid w:val="00852E34"/>
    <w:rsid w:val="008625DE"/>
    <w:rsid w:val="008845B7"/>
    <w:rsid w:val="00892E71"/>
    <w:rsid w:val="008B0959"/>
    <w:rsid w:val="008C2AAC"/>
    <w:rsid w:val="008C2F9F"/>
    <w:rsid w:val="008D3A47"/>
    <w:rsid w:val="009044CA"/>
    <w:rsid w:val="009760D6"/>
    <w:rsid w:val="00996CF6"/>
    <w:rsid w:val="009A19A7"/>
    <w:rsid w:val="009A763E"/>
    <w:rsid w:val="009C2BF4"/>
    <w:rsid w:val="009D26D3"/>
    <w:rsid w:val="009E4D0E"/>
    <w:rsid w:val="00A04904"/>
    <w:rsid w:val="00A33167"/>
    <w:rsid w:val="00A425C2"/>
    <w:rsid w:val="00A630A6"/>
    <w:rsid w:val="00A6786D"/>
    <w:rsid w:val="00A9059E"/>
    <w:rsid w:val="00AA7079"/>
    <w:rsid w:val="00AB21BA"/>
    <w:rsid w:val="00AC10E1"/>
    <w:rsid w:val="00AE07B3"/>
    <w:rsid w:val="00AF423A"/>
    <w:rsid w:val="00B1122A"/>
    <w:rsid w:val="00B20FD1"/>
    <w:rsid w:val="00B30C00"/>
    <w:rsid w:val="00B4211B"/>
    <w:rsid w:val="00B46570"/>
    <w:rsid w:val="00B5536D"/>
    <w:rsid w:val="00B6517F"/>
    <w:rsid w:val="00B77FC6"/>
    <w:rsid w:val="00B93599"/>
    <w:rsid w:val="00BA662D"/>
    <w:rsid w:val="00BC1AD5"/>
    <w:rsid w:val="00BD1A9C"/>
    <w:rsid w:val="00BD5B57"/>
    <w:rsid w:val="00BF609B"/>
    <w:rsid w:val="00C20116"/>
    <w:rsid w:val="00C2206F"/>
    <w:rsid w:val="00C60DA2"/>
    <w:rsid w:val="00C675B4"/>
    <w:rsid w:val="00C767B9"/>
    <w:rsid w:val="00C85513"/>
    <w:rsid w:val="00CD03F5"/>
    <w:rsid w:val="00CF00A0"/>
    <w:rsid w:val="00D01EDC"/>
    <w:rsid w:val="00D0294D"/>
    <w:rsid w:val="00D21996"/>
    <w:rsid w:val="00D32124"/>
    <w:rsid w:val="00D354B0"/>
    <w:rsid w:val="00D77D24"/>
    <w:rsid w:val="00DB3ECB"/>
    <w:rsid w:val="00DB48D2"/>
    <w:rsid w:val="00DD1E48"/>
    <w:rsid w:val="00E17C7A"/>
    <w:rsid w:val="00E406D4"/>
    <w:rsid w:val="00E663D2"/>
    <w:rsid w:val="00EF2B67"/>
    <w:rsid w:val="00F136EA"/>
    <w:rsid w:val="00F24101"/>
    <w:rsid w:val="00F740E2"/>
    <w:rsid w:val="00FC51E5"/>
    <w:rsid w:val="05DD7CFA"/>
    <w:rsid w:val="0A70275E"/>
    <w:rsid w:val="101F18D4"/>
    <w:rsid w:val="19726B4B"/>
    <w:rsid w:val="2C866B0B"/>
    <w:rsid w:val="44FF34A7"/>
    <w:rsid w:val="4EAF564B"/>
    <w:rsid w:val="560551C6"/>
    <w:rsid w:val="59FA4EFF"/>
    <w:rsid w:val="5D2870CF"/>
    <w:rsid w:val="6D57D015"/>
    <w:rsid w:val="6FC83423"/>
    <w:rsid w:val="76723E07"/>
    <w:rsid w:val="776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103</Characters>
  <Lines>8</Lines>
  <Paragraphs>2</Paragraphs>
  <TotalTime>2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2020-05-28T15:18:00Z</dcterms:created>
  <dc:creator>微软用户</dc:creator>
  <cp:lastModifiedBy>陈娟</cp:lastModifiedBy>
  <cp:lastPrinted>2023-07-12T07:46:28Z</cp:lastPrinted>
  <dcterms:modified xsi:type="dcterms:W3CDTF">2023-07-12T08:22:35Z</dcterms:modified>
  <cp:revision>298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8517D7B3E5AEC8ABC6FD9C64E3B6F5DF</vt:lpwstr>
  </property>
</Properties>
</file>