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附件2：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7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2022年长汀县第二轮专项公开招聘新任教师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报名表</w:t>
      </w:r>
    </w:p>
    <w:p>
      <w:pPr>
        <w:pStyle w:val="3"/>
        <w:widowControl/>
        <w:shd w:val="clear" w:color="auto" w:fill="FFFFFF"/>
        <w:jc w:val="both"/>
        <w:rPr>
          <w:rFonts w:hint="eastAsia" w:ascii="微软雅黑" w:hAnsi="微软雅黑" w:eastAsia="微软雅黑" w:cs="微软雅黑"/>
          <w:color w:val="333333"/>
          <w:spacing w:val="7"/>
          <w:sz w:val="20"/>
          <w:szCs w:val="20"/>
        </w:rPr>
      </w:pPr>
      <w:r>
        <w:rPr>
          <w:rFonts w:ascii="Calibri" w:hAnsi="Calibri" w:eastAsia="微软雅黑" w:cs="Calibri"/>
          <w:color w:val="000000"/>
          <w:spacing w:val="7"/>
          <w:sz w:val="19"/>
          <w:szCs w:val="19"/>
          <w:shd w:val="clear" w:color="auto" w:fill="FFFFFF"/>
        </w:rPr>
        <w:t> </w:t>
      </w:r>
    </w:p>
    <w:tbl>
      <w:tblPr>
        <w:tblStyle w:val="4"/>
        <w:tblW w:w="50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199"/>
        <w:gridCol w:w="58"/>
        <w:gridCol w:w="955"/>
        <w:gridCol w:w="426"/>
        <w:gridCol w:w="837"/>
        <w:gridCol w:w="136"/>
        <w:gridCol w:w="1086"/>
        <w:gridCol w:w="175"/>
        <w:gridCol w:w="1208"/>
        <w:gridCol w:w="17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6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76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9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1寸白底彩色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免冠照片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籍贯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7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党派及入党时间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342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联系手机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2331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教师资格证书及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任教学科、证书号</w:t>
            </w:r>
          </w:p>
        </w:tc>
        <w:tc>
          <w:tcPr>
            <w:tcW w:w="173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学　历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起止年限</w:t>
            </w:r>
          </w:p>
        </w:tc>
        <w:tc>
          <w:tcPr>
            <w:tcW w:w="1366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毕业院校</w:t>
            </w:r>
          </w:p>
        </w:tc>
        <w:tc>
          <w:tcPr>
            <w:tcW w:w="173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ind w:firstLine="38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本　科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硕　士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担任学生干部及工作经历</w:t>
            </w:r>
          </w:p>
        </w:tc>
        <w:tc>
          <w:tcPr>
            <w:tcW w:w="4317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(何年何月-何年何月何学校（单位）任何职)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获奖情况</w:t>
            </w:r>
          </w:p>
        </w:tc>
        <w:tc>
          <w:tcPr>
            <w:tcW w:w="4317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(何年何月获何奖励，何部门颁发，参加教学技能大赛获奖情况)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家庭主要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成员情况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报考应聘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431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333333"/>
                <w:spacing w:val="7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报考人员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承诺</w:t>
            </w:r>
          </w:p>
        </w:tc>
        <w:tc>
          <w:tcPr>
            <w:tcW w:w="4317" w:type="pct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1"/>
                <w:szCs w:val="21"/>
              </w:rPr>
              <w:t>　本人承诺以上材料属实，如有不实之处，愿意承担相应责任。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1"/>
                <w:szCs w:val="21"/>
                <w:lang w:eastAsia="zh-CN"/>
              </w:rPr>
              <w:t>（请亲笔抄写上列文字并亲笔签名）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报名人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亲笔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签名：</w:t>
            </w:r>
          </w:p>
          <w:p>
            <w:pPr>
              <w:pStyle w:val="3"/>
              <w:widowControl/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    月　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jc w:val="center"/>
        </w:trPr>
        <w:tc>
          <w:tcPr>
            <w:tcW w:w="6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县教育局审核意见</w:t>
            </w:r>
          </w:p>
        </w:tc>
        <w:tc>
          <w:tcPr>
            <w:tcW w:w="4317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 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856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856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42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审核人：                              年　　　月　　　日</w:t>
            </w:r>
          </w:p>
        </w:tc>
      </w:tr>
    </w:tbl>
    <w:p>
      <w:pPr>
        <w:pStyle w:val="3"/>
        <w:widowControl/>
        <w:shd w:val="clear" w:color="auto" w:fill="FFFFFF"/>
        <w:ind w:firstLine="480" w:firstLineChars="200"/>
        <w:jc w:val="both"/>
        <w:rPr>
          <w:rFonts w:hint="eastAsia"/>
          <w:shd w:val="clear" w:color="auto" w:fill="FFFFFF"/>
        </w:rPr>
      </w:pPr>
    </w:p>
    <w:p>
      <w:pPr>
        <w:pStyle w:val="3"/>
        <w:widowControl/>
        <w:shd w:val="clear" w:color="auto" w:fill="FFFFFF"/>
        <w:ind w:firstLine="480" w:firstLineChars="200"/>
        <w:jc w:val="both"/>
        <w:rPr>
          <w:rFonts w:hint="eastAsia" w:ascii="微软雅黑" w:hAnsi="微软雅黑" w:eastAsia="微软雅黑" w:cs="微软雅黑"/>
          <w:color w:val="333333"/>
          <w:spacing w:val="7"/>
          <w:sz w:val="28"/>
          <w:szCs w:val="28"/>
        </w:rPr>
      </w:pPr>
      <w:r>
        <w:rPr>
          <w:rFonts w:hint="eastAsia"/>
          <w:shd w:val="clear" w:color="auto" w:fill="FFFFFF"/>
        </w:rPr>
        <w:t>注：所填信息必须真实准确。（本表A4纸双面打印）</w:t>
      </w:r>
    </w:p>
    <w:p/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TQzMWQ2NDU2NGQ0NzljOWQxYzFmNjg1ZjllMmUifQ=="/>
  </w:docVars>
  <w:rsids>
    <w:rsidRoot w:val="68F364BB"/>
    <w:rsid w:val="035E420E"/>
    <w:rsid w:val="08DC35D8"/>
    <w:rsid w:val="18B95D33"/>
    <w:rsid w:val="4C161A93"/>
    <w:rsid w:val="68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292</Words>
  <Characters>296</Characters>
  <Lines>0</Lines>
  <Paragraphs>0</Paragraphs>
  <TotalTime>21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2022-06-21T07:48:00Z</dcterms:created>
  <dc:creator>旺伊丹</dc:creator>
  <cp:lastModifiedBy>旺伊丹</cp:lastModifiedBy>
  <cp:lastPrinted>2022-08-08T07:39:14Z</cp:lastPrinted>
  <dcterms:modified xsi:type="dcterms:W3CDTF">2022-08-08T08:42:06Z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FF94E2860F724DAD8F08BEA76B214C5E</vt:lpwstr>
  </property>
</Properties>
</file>