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9</w:t>
      </w:r>
    </w:p>
    <w:p>
      <w:pPr>
        <w:widowControl/>
        <w:spacing w:line="600" w:lineRule="exact"/>
        <w:ind w:left="1"/>
        <w:jc w:val="center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我已仔细阅读《重庆市南岸区事业单位2023年第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</w:rPr>
        <w:t>季度公开招聘工作人员公告》和《重庆市南岸区事业单位202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</w:rPr>
        <w:t>季度公开招聘工作人员岗位一览表》等相关注意事项的全部内容，对照自身情况，符合报考条件。我郑重承诺如下：</w:t>
      </w:r>
      <w:bookmarkStart w:id="0" w:name="_GoBack"/>
      <w:bookmarkEnd w:id="0"/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》招聘范围或违反有关纪律规定等造成的后果，本人自愿承担责任。同时接受《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》规定的“</w:t>
      </w:r>
      <w:r>
        <w:rPr>
          <w:rFonts w:hint="eastAsia" w:ascii="仿宋_GB2312" w:eastAsia="仿宋_GB2312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hint="eastAsia" w:ascii="仿宋_GB2312" w:hAnsi="宋体" w:eastAsia="仿宋_GB2312" w:cs="宋体"/>
          <w:color w:val="FF66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8FB58E-F853-4CE2-B01C-37A9847957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EDF5656-5673-4DCB-89AB-38BBBB28CCF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7D3FC62-72F1-499C-ABC4-A3157844722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7A18A64-A02A-40DF-BBC1-9CEAE3F37B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44151EDA"/>
    <w:rsid w:val="44151EDA"/>
    <w:rsid w:val="46220C6F"/>
    <w:rsid w:val="5A1375A4"/>
    <w:rsid w:val="708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0</Lines>
  <Paragraphs>0</Paragraphs>
  <TotalTime>0</TotalTime>
  <ScaleCrop>false</ScaleCrop>
  <LinksUpToDate>false</LinksUpToDate>
  <CharactersWithSpaces>398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2023-05-20T17:33:00Z</dcterms:created>
  <dc:creator>曾彬</dc:creator>
  <cp:lastModifiedBy>曾彬</cp:lastModifiedBy>
  <dcterms:modified xsi:type="dcterms:W3CDTF">2023-12-04T14:46:03Z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A578A15740654881A79732A933BD7E49_11</vt:lpwstr>
  </property>
</Properties>
</file>